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5846" w14:textId="40D84929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98528A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AA198E" w:rsidRPr="00EA758F" w14:paraId="467475FE" w14:textId="77777777" w:rsidTr="003B384C">
        <w:trPr>
          <w:trHeight w:val="539"/>
        </w:trPr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2313CC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55F4DBAE" w14:textId="77777777" w:rsidR="00AA198E" w:rsidRPr="00EA758F" w:rsidRDefault="004D0B1F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</w:t>
            </w:r>
            <w:r w:rsidR="00945DB4">
              <w:rPr>
                <w:rFonts w:asciiTheme="majorEastAsia" w:eastAsiaTheme="majorEastAsia" w:hAnsiTheme="majorEastAsia" w:hint="eastAsia"/>
              </w:rPr>
              <w:t>領域</w:t>
            </w:r>
            <w:r w:rsidR="00AA198E">
              <w:rPr>
                <w:rFonts w:asciiTheme="majorEastAsia" w:eastAsiaTheme="majorEastAsia" w:hAnsiTheme="majorEastAsia" w:hint="eastAsia"/>
              </w:rPr>
              <w:t>/音樂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D9C900F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6A4F4DDD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vAlign w:val="center"/>
          </w:tcPr>
          <w:p w14:paraId="7F6AFCE2" w14:textId="77777777" w:rsidR="00AA198E" w:rsidRPr="00EA758F" w:rsidRDefault="00AA198E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AA198E" w:rsidRPr="00EA758F" w14:paraId="55BAC545" w14:textId="77777777" w:rsidTr="00AA198E">
        <w:trPr>
          <w:trHeight w:val="456"/>
        </w:trPr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7CDF6FE8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2D500EF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609188CB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4A39C7E2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vAlign w:val="center"/>
          </w:tcPr>
          <w:p w14:paraId="25B617C6" w14:textId="2659CE5D" w:rsidR="00AA198E" w:rsidRDefault="00B73646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馬胤凱、林成遠</w:t>
            </w:r>
            <w:r w:rsidR="00080D1D">
              <w:rPr>
                <w:rFonts w:asciiTheme="majorEastAsia" w:eastAsiaTheme="majorEastAsia" w:hAnsiTheme="majorEastAsia" w:hint="eastAsia"/>
              </w:rPr>
              <w:t>老師</w:t>
            </w:r>
          </w:p>
        </w:tc>
      </w:tr>
      <w:tr w:rsidR="00AA198E" w:rsidRPr="00EA758F" w14:paraId="5547A080" w14:textId="77777777" w:rsidTr="003B384C">
        <w:trPr>
          <w:trHeight w:val="52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92EC6B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1289AAAE" w14:textId="0B6F3A7D" w:rsidR="00AA198E" w:rsidRPr="00EA758F" w:rsidRDefault="00B73646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</w:t>
            </w:r>
            <w:r w:rsidR="00AA198E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6658D2F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vAlign w:val="center"/>
          </w:tcPr>
          <w:p w14:paraId="40E611DA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5866F9" w:rsidRPr="00EA758F" w14:paraId="29546E55" w14:textId="77777777" w:rsidTr="000333E7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7E53334" w14:textId="77777777" w:rsidR="005866F9" w:rsidRPr="00AA198E" w:rsidRDefault="005866F9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vAlign w:val="center"/>
          </w:tcPr>
          <w:p w14:paraId="6EEA3086" w14:textId="3F2B5010" w:rsidR="005866F9" w:rsidRPr="005B13A4" w:rsidRDefault="0058624A" w:rsidP="00E26AF7">
            <w:pPr>
              <w:jc w:val="both"/>
              <w:rPr>
                <w:rFonts w:asciiTheme="majorEastAsia" w:eastAsiaTheme="majorEastAsia" w:hAnsiTheme="majorEastAsia"/>
              </w:rPr>
            </w:pPr>
            <w:r w:rsidRPr="0058624A">
              <w:rPr>
                <w:rFonts w:asciiTheme="majorEastAsia" w:eastAsiaTheme="majorEastAsia" w:hAnsiTheme="majorEastAsia" w:hint="eastAsia"/>
              </w:rPr>
              <w:t>魯修的口信</w:t>
            </w:r>
          </w:p>
        </w:tc>
      </w:tr>
      <w:tr w:rsidR="000546FF" w:rsidRPr="00AA198E" w14:paraId="1524FAF9" w14:textId="77777777" w:rsidTr="003B384C">
        <w:trPr>
          <w:trHeight w:val="5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7196ADA" w14:textId="77777777" w:rsidR="000546FF" w:rsidRPr="00AA198E" w:rsidRDefault="000546FF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3467B7" w:rsidRPr="00EA758F" w14:paraId="4D211F58" w14:textId="77777777" w:rsidTr="003467B7">
        <w:trPr>
          <w:trHeight w:val="27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BCEAC3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8871F8B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2D1F621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BDC39A3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表現</w:t>
            </w:r>
          </w:p>
          <w:p w14:paraId="2A9C0067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DC82F42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43C9C786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EF843A3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5478388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38DBE8B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FD38E93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42115A18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2EBA2981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內容</w:t>
            </w:r>
          </w:p>
          <w:p w14:paraId="36D70B16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2D120EF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BE957C6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1D936F3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51DD0F6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3E62831" w14:textId="77777777" w:rsidR="003467B7" w:rsidRPr="00AA198E" w:rsidRDefault="003467B7" w:rsidP="001E069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FA08378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1-</w:t>
            </w:r>
            <w:r w:rsidR="00D7330D" w:rsidRPr="0009505B">
              <w:rPr>
                <w:rFonts w:asciiTheme="majorEastAsia" w:eastAsiaTheme="majorEastAsia" w:hAnsiTheme="majorEastAsia" w:hint="eastAsia"/>
              </w:rPr>
              <w:t>Ⅱ-1 能透過聽唱、聽奏及讀</w:t>
            </w:r>
          </w:p>
          <w:p w14:paraId="3BE057C1" w14:textId="77777777" w:rsidR="00D7330D" w:rsidRDefault="00D7330D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譜，建立與展現歌唱及演奏的</w:t>
            </w:r>
            <w:r w:rsidRPr="00D7330D">
              <w:rPr>
                <w:rFonts w:asciiTheme="majorEastAsia" w:eastAsiaTheme="majorEastAsia" w:hAnsiTheme="majorEastAsia" w:hint="eastAsia"/>
              </w:rPr>
              <w:t>基本技巧。</w:t>
            </w:r>
          </w:p>
          <w:p w14:paraId="289353B1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</w:t>
            </w:r>
            <w:r w:rsidRPr="0009505B">
              <w:rPr>
                <w:rFonts w:asciiTheme="majorEastAsia" w:eastAsiaTheme="majorEastAsia" w:hAnsiTheme="majorEastAsia" w:hint="eastAsia"/>
              </w:rPr>
              <w:t>Ⅱ-3 能表達參與表演藝術活</w:t>
            </w:r>
          </w:p>
          <w:p w14:paraId="36FE7934" w14:textId="77777777" w:rsidR="00D7330D" w:rsidRPr="0009505B" w:rsidRDefault="0009505B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5B7C99CE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3-Ⅱ</w:t>
            </w:r>
            <w:r>
              <w:rPr>
                <w:rFonts w:asciiTheme="majorEastAsia" w:eastAsiaTheme="majorEastAsia" w:hAnsiTheme="majorEastAsia" w:hint="eastAsia"/>
              </w:rPr>
              <w:t xml:space="preserve">-5 </w:t>
            </w:r>
            <w:r w:rsidRPr="0009505B">
              <w:rPr>
                <w:rFonts w:asciiTheme="majorEastAsia" w:eastAsiaTheme="majorEastAsia" w:hAnsiTheme="majorEastAsia" w:hint="eastAsia"/>
              </w:rPr>
              <w:t>能透過藝術表現形式，</w:t>
            </w:r>
          </w:p>
          <w:p w14:paraId="56254C7A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認識與探索群己關係及</w:t>
            </w:r>
          </w:p>
          <w:p w14:paraId="6FF3B996" w14:textId="77777777" w:rsidR="00D7330D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互動。</w:t>
            </w:r>
          </w:p>
          <w:p w14:paraId="7423A474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音 A-Ⅱ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09505B">
              <w:rPr>
                <w:rFonts w:asciiTheme="majorEastAsia" w:eastAsiaTheme="majorEastAsia" w:hAnsiTheme="majorEastAsia" w:hint="eastAsia"/>
              </w:rPr>
              <w:t>相關音樂語彙，如節</w:t>
            </w:r>
          </w:p>
          <w:p w14:paraId="1668E4D0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奏、力度、速度等描述音樂</w:t>
            </w:r>
          </w:p>
          <w:p w14:paraId="511EBDFA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元素之音樂術語，或相關之</w:t>
            </w:r>
          </w:p>
          <w:p w14:paraId="236B056D" w14:textId="77777777" w:rsidR="00D7330D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一般性用語。</w:t>
            </w:r>
          </w:p>
          <w:p w14:paraId="5BBBE5C3" w14:textId="77777777" w:rsidR="0009505B" w:rsidRDefault="00D7330D" w:rsidP="0009505B">
            <w:pPr>
              <w:rPr>
                <w:rFonts w:asciiTheme="majorEastAsia" w:eastAsiaTheme="majorEastAsia" w:hAnsiTheme="majorEastAsia"/>
              </w:rPr>
            </w:pPr>
            <w:r w:rsidRPr="00D7330D">
              <w:rPr>
                <w:rFonts w:asciiTheme="majorEastAsia" w:eastAsiaTheme="majorEastAsia" w:hAnsiTheme="majorEastAsia" w:hint="eastAsia"/>
              </w:rPr>
              <w:t>音 E-Ⅱ</w:t>
            </w:r>
            <w:r w:rsidR="0009505B"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D7330D">
              <w:rPr>
                <w:rFonts w:asciiTheme="majorEastAsia" w:eastAsiaTheme="majorEastAsia" w:hAnsiTheme="majorEastAsia" w:hint="eastAsia"/>
              </w:rPr>
              <w:t>簡易節奏樂器、曲調</w:t>
            </w:r>
          </w:p>
          <w:p w14:paraId="526A4866" w14:textId="77777777" w:rsidR="009C0101" w:rsidRPr="009C0101" w:rsidRDefault="0009505B" w:rsidP="009C01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D7330D" w:rsidRPr="00D7330D">
              <w:rPr>
                <w:rFonts w:asciiTheme="majorEastAsia" w:eastAsiaTheme="majorEastAsia" w:hAnsiTheme="majorEastAsia" w:hint="eastAsia"/>
              </w:rPr>
              <w:t>樂器的基礎演奏技巧。</w:t>
            </w:r>
            <w:r w:rsidR="00D7330D" w:rsidRPr="00D7330D">
              <w:rPr>
                <w:rFonts w:asciiTheme="majorEastAsia" w:eastAsiaTheme="majorEastAsia" w:hAnsiTheme="majorEastAsia"/>
              </w:rPr>
              <w:cr/>
            </w:r>
            <w:r w:rsidR="009C0101" w:rsidRPr="009C0101"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526853BC" w14:textId="77777777" w:rsidR="00D7330D" w:rsidRPr="00EA758F" w:rsidRDefault="009C0101" w:rsidP="00FC075A">
            <w:pPr>
              <w:rPr>
                <w:rFonts w:asciiTheme="majorEastAsia" w:eastAsiaTheme="majorEastAsia" w:hAnsiTheme="majorEastAsia"/>
              </w:rPr>
            </w:pPr>
            <w:r w:rsidRPr="009C0101"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1359B" w14:textId="77777777" w:rsidR="003467B7" w:rsidRPr="00AA198E" w:rsidRDefault="003467B7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vAlign w:val="center"/>
          </w:tcPr>
          <w:p w14:paraId="37523AC6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藝-E-A2 </w:t>
            </w:r>
          </w:p>
          <w:p w14:paraId="68A591FF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認識設計思考，</w:t>
            </w:r>
          </w:p>
          <w:p w14:paraId="32DEDC33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理解藝術實踐的</w:t>
            </w:r>
          </w:p>
          <w:p w14:paraId="2AB24DF8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意義。</w:t>
            </w:r>
          </w:p>
          <w:p w14:paraId="1565FAD6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0454B21F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藝-E-B3 </w:t>
            </w:r>
          </w:p>
          <w:p w14:paraId="40420297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善用多元感官，</w:t>
            </w:r>
          </w:p>
          <w:p w14:paraId="3F6A1E97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察覺感知藝術與</w:t>
            </w:r>
          </w:p>
          <w:p w14:paraId="6524687C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生活的關聯，以</w:t>
            </w:r>
          </w:p>
          <w:p w14:paraId="40C950E3" w14:textId="77777777" w:rsidR="003467B7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豐富美感經驗。</w:t>
            </w:r>
          </w:p>
          <w:p w14:paraId="0630E744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1D24C42B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藝-E-C2 </w:t>
            </w:r>
          </w:p>
          <w:p w14:paraId="26865C65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透過藝術實踐，</w:t>
            </w:r>
          </w:p>
          <w:p w14:paraId="0B93601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學習理解他人感</w:t>
            </w:r>
          </w:p>
          <w:p w14:paraId="2FD929B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受與團隊合作的</w:t>
            </w:r>
          </w:p>
          <w:p w14:paraId="39214A03" w14:textId="77777777" w:rsidR="001E0691" w:rsidRPr="00EA758F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能力。</w:t>
            </w:r>
          </w:p>
        </w:tc>
      </w:tr>
      <w:tr w:rsidR="005866F9" w:rsidRPr="00EA758F" w14:paraId="6CA5EC12" w14:textId="77777777" w:rsidTr="0010451F">
        <w:trPr>
          <w:trHeight w:val="574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0ABC4D09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vAlign w:val="center"/>
          </w:tcPr>
          <w:p w14:paraId="74E4127B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5866F9" w:rsidRPr="00EA758F" w14:paraId="32FEBD3C" w14:textId="77777777" w:rsidTr="0010451F">
        <w:trPr>
          <w:trHeight w:val="56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345E6441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vAlign w:val="center"/>
          </w:tcPr>
          <w:p w14:paraId="2438D2E1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AA198E" w:rsidRPr="00AA198E" w14:paraId="4A11B25C" w14:textId="77777777" w:rsidTr="0010451F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1AE62D0" w14:textId="77777777" w:rsidR="00AA198E" w:rsidRPr="00AA198E" w:rsidRDefault="00AA198E" w:rsidP="00AA198E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</w:t>
            </w:r>
            <w:r w:rsidRPr="00AA198E"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EA758F" w14:paraId="6CC96615" w14:textId="77777777" w:rsidTr="003B384C">
        <w:trPr>
          <w:trHeight w:val="1267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23F4435F" w14:textId="77777777" w:rsidR="0010451F" w:rsidRDefault="006A61A6" w:rsidP="003B384C">
            <w:pPr>
              <w:rPr>
                <w:rFonts w:asciiTheme="majorEastAsia" w:eastAsiaTheme="majorEastAsia" w:hAnsiTheme="majorEastAsia"/>
              </w:rPr>
            </w:pPr>
            <w:r w:rsidRPr="006A61A6">
              <w:rPr>
                <w:rFonts w:asciiTheme="majorEastAsia" w:eastAsiaTheme="majorEastAsia" w:hAnsiTheme="majorEastAsia" w:hint="eastAsia"/>
              </w:rPr>
              <w:t>1-2-2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實驗各種媒材與形式，瞭解不同媒材與技術的差異及效果，從事創作活動。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1-2-3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記錄與表現自己所見及所觸的事物與情感。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2-2-1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欣賞各種自然物、人造物與藝術品之美 。</w:t>
            </w:r>
          </w:p>
        </w:tc>
      </w:tr>
      <w:tr w:rsidR="0010564C" w:rsidRPr="00EA758F" w14:paraId="052EBB39" w14:textId="77777777" w:rsidTr="003B384C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055E13EA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【第一節：陶笛指法】教學活動設計</w:t>
            </w:r>
          </w:p>
        </w:tc>
      </w:tr>
      <w:tr w:rsidR="0010564C" w:rsidRPr="00EA758F" w14:paraId="5FE0BE4A" w14:textId="77777777" w:rsidTr="003467B7">
        <w:trPr>
          <w:trHeight w:val="50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6CD12A8F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F5A9A46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1DD3FAE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10564C" w:rsidRPr="00EA758F" w14:paraId="74DA1241" w14:textId="77777777" w:rsidTr="00A91001">
        <w:trPr>
          <w:trHeight w:val="6228"/>
        </w:trPr>
        <w:tc>
          <w:tcPr>
            <w:tcW w:w="6587" w:type="dxa"/>
            <w:gridSpan w:val="7"/>
          </w:tcPr>
          <w:p w14:paraId="4BF1130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7A7477FE" w14:textId="2AE6A92C" w:rsidR="008741D5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</w:t>
            </w:r>
            <w:r w:rsidR="00D44697">
              <w:rPr>
                <w:rFonts w:asciiTheme="majorEastAsia" w:eastAsiaTheme="majorEastAsia" w:hAnsiTheme="majorEastAsia" w:hint="eastAsia"/>
              </w:rPr>
              <w:t>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="00D44697">
              <w:rPr>
                <w:rFonts w:asciiTheme="majorEastAsia" w:eastAsiaTheme="majorEastAsia" w:hAnsiTheme="majorEastAsia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的陶笛演奏音樂並說出</w:t>
            </w:r>
            <w:r w:rsidR="00943455">
              <w:rPr>
                <w:rFonts w:asciiTheme="majorEastAsia" w:eastAsiaTheme="majorEastAsia" w:hAnsiTheme="majorEastAsia" w:hint="eastAsia"/>
              </w:rPr>
              <w:t>歌曲的</w:t>
            </w:r>
          </w:p>
          <w:p w14:paraId="612C33CC" w14:textId="77777777" w:rsidR="00C573DE" w:rsidRDefault="008741D5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821C48">
              <w:rPr>
                <w:rFonts w:asciiTheme="majorEastAsia" w:eastAsiaTheme="majorEastAsia" w:hAnsiTheme="majorEastAsia" w:hint="eastAsia"/>
              </w:rPr>
              <w:t>曲</w:t>
            </w:r>
            <w:r w:rsidR="00943455">
              <w:rPr>
                <w:rFonts w:asciiTheme="majorEastAsia" w:eastAsiaTheme="majorEastAsia" w:hAnsiTheme="majorEastAsia" w:hint="eastAsia"/>
              </w:rPr>
              <w:t>風</w:t>
            </w:r>
            <w:r w:rsidR="00D44697">
              <w:rPr>
                <w:rFonts w:asciiTheme="majorEastAsia" w:eastAsiaTheme="majorEastAsia" w:hAnsiTheme="majorEastAsia" w:hint="eastAsia"/>
              </w:rPr>
              <w:t>，並請學生分享聽完本首曲奏後的感覺和心得。</w:t>
            </w:r>
          </w:p>
          <w:p w14:paraId="77CC01EE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68730C15" w14:textId="55B31914" w:rsidR="00D44697" w:rsidRPr="00442C59" w:rsidRDefault="00D44697" w:rsidP="00C213E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說明</w:t>
            </w:r>
            <w:r w:rsidR="004439EA">
              <w:rPr>
                <w:rFonts w:asciiTheme="majorEastAsia" w:eastAsiaTheme="majorEastAsia" w:hAnsiTheme="majorEastAsia" w:hint="eastAsia"/>
              </w:rPr>
              <w:t>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="004439EA">
              <w:rPr>
                <w:rFonts w:asciiTheme="majorEastAsia" w:eastAsiaTheme="majorEastAsia" w:hAnsiTheme="majorEastAsia" w:hint="eastAsia"/>
              </w:rPr>
              <w:t>》曲子的創作背景以及創作者想表達的內容</w:t>
            </w:r>
            <w:r w:rsidR="00C213E9">
              <w:rPr>
                <w:rFonts w:asciiTheme="majorEastAsia" w:eastAsiaTheme="majorEastAsia" w:hAnsiTheme="majorEastAsia" w:hint="eastAsia"/>
              </w:rPr>
              <w:t>：</w:t>
            </w:r>
            <w:r w:rsidR="00C213E9">
              <w:rPr>
                <w:rFonts w:asciiTheme="majorEastAsia" w:eastAsiaTheme="majorEastAsia" w:hAnsiTheme="majorEastAsia"/>
              </w:rPr>
              <w:br/>
            </w:r>
            <w:r w:rsidR="00C213E9" w:rsidRPr="006717B8">
              <w:rPr>
                <w:rFonts w:asciiTheme="majorEastAsia" w:eastAsiaTheme="majorEastAsia" w:hAnsiTheme="majorEastAsia"/>
                <w:sz w:val="20"/>
                <w:szCs w:val="20"/>
              </w:rPr>
              <w:t>本曲＂</w:t>
            </w:r>
            <w:r w:rsidR="006717B8" w:rsidRPr="006717B8">
              <w:rPr>
                <w:rFonts w:asciiTheme="majorEastAsia" w:eastAsiaTheme="majorEastAsia" w:hAnsiTheme="majorEastAsia" w:hint="eastAsia"/>
                <w:sz w:val="20"/>
                <w:szCs w:val="20"/>
              </w:rPr>
              <w:t>魯修的口信</w:t>
            </w:r>
            <w:r w:rsidR="00C213E9" w:rsidRPr="006717B8">
              <w:rPr>
                <w:rFonts w:asciiTheme="majorEastAsia" w:eastAsiaTheme="majorEastAsia" w:hAnsiTheme="majorEastAsia"/>
                <w:sz w:val="20"/>
                <w:szCs w:val="20"/>
              </w:rPr>
              <w:t>＂</w:t>
            </w:r>
            <w:r w:rsidR="006717B8" w:rsidRPr="006717B8">
              <w:rPr>
                <w:rFonts w:asciiTheme="majorEastAsia" w:eastAsiaTheme="majorEastAsia" w:hAnsiTheme="majorEastAsia" w:hint="eastAsia"/>
                <w:sz w:val="20"/>
                <w:szCs w:val="20"/>
              </w:rPr>
              <w:t>是宮崎駿卡通中魔女宅急便的曲子</w:t>
            </w:r>
            <w:r w:rsidR="00C213E9" w:rsidRPr="006717B8">
              <w:rPr>
                <w:rFonts w:asciiTheme="majorEastAsia" w:eastAsiaTheme="majorEastAsia" w:hAnsiTheme="majorEastAsia"/>
                <w:sz w:val="20"/>
                <w:szCs w:val="20"/>
              </w:rPr>
              <w:t>。</w:t>
            </w:r>
            <w:r w:rsidR="006717B8" w:rsidRPr="006717B8">
              <w:rPr>
                <w:rFonts w:asciiTheme="majorEastAsia" w:eastAsiaTheme="majorEastAsia" w:hAnsiTheme="majorEastAsia" w:hint="eastAsia"/>
                <w:sz w:val="20"/>
                <w:szCs w:val="20"/>
              </w:rPr>
              <w:t>本故事大綱為</w:t>
            </w:r>
            <w:r w:rsidR="006717B8" w:rsidRPr="006717B8">
              <w:rPr>
                <w:rFonts w:ascii="Arial" w:hAnsi="Arial" w:cs="Arial"/>
                <w:sz w:val="20"/>
                <w:szCs w:val="20"/>
              </w:rPr>
              <w:t>琪琪是一個實習</w:t>
            </w:r>
            <w:hyperlink r:id="rId8" w:tooltip="魔女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魔女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。依家族慣例，</w:t>
            </w:r>
            <w:r w:rsidR="006717B8" w:rsidRPr="006717B8">
              <w:rPr>
                <w:rFonts w:ascii="Arial" w:hAnsi="Arial" w:cs="Arial"/>
                <w:sz w:val="20"/>
                <w:szCs w:val="20"/>
              </w:rPr>
              <w:t>13</w:t>
            </w:r>
            <w:r w:rsidR="006717B8" w:rsidRPr="006717B8">
              <w:rPr>
                <w:rFonts w:ascii="Arial" w:hAnsi="Arial" w:cs="Arial"/>
                <w:sz w:val="20"/>
                <w:szCs w:val="20"/>
              </w:rPr>
              <w:t>歲的琪琪該離開家鄉，到新的城市展開獨立生活，修行成正式的魔女。她用她媽媽的</w:t>
            </w:r>
            <w:hyperlink r:id="rId9" w:tooltip="掃帚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掃帚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，帶著她的同伴黑</w:t>
            </w:r>
            <w:hyperlink r:id="rId10" w:tooltip="貓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貓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吉吉去開展她的新生活。琪琪遷入了美麗的城市克里克。起初她不能適應城市的生活節奏，在</w:t>
            </w:r>
            <w:hyperlink r:id="rId11" w:tooltip="麵包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麵包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店女店主索娜的幫助下，琪琪用掃帚飛行的專長，開始了幫別人送快遞的業務，還認識了對研究飛行抱持熱情的少年蜻蜓。後來琪琪在經歷了一些挫折之後也成長了許多，她必須獨自面對孤獨、憂慮和思鄉的情緒。有一天，琪琪因為心情鬱悶、對自己的行為感到疑惑時失去了法力。最終琪琪在她的新朋友兼</w:t>
            </w:r>
            <w:hyperlink r:id="rId12" w:tooltip="畫家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畫家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烏露絲拉的幫助下，克服了這些障礙。在一次</w:t>
            </w:r>
            <w:hyperlink r:id="rId13" w:tooltip="飛艇 (輕航空器)" w:history="1">
              <w:r w:rsidR="006717B8" w:rsidRPr="006717B8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飛船</w:t>
              </w:r>
            </w:hyperlink>
            <w:r w:rsidR="006717B8" w:rsidRPr="006717B8">
              <w:rPr>
                <w:rFonts w:ascii="Arial" w:hAnsi="Arial" w:cs="Arial"/>
                <w:sz w:val="20"/>
                <w:szCs w:val="20"/>
              </w:rPr>
              <w:t>的意外中，琪琪為了拯救蜻蜓，在千鈞一髮之際恢復了飛行的能力並成功救了他。經過此事，琪琪的義舉獲得眾人的讚許與</w:t>
            </w:r>
            <w:r w:rsidR="006717B8" w:rsidRPr="00DB24F0">
              <w:rPr>
                <w:rFonts w:ascii="Arial" w:hAnsi="Arial" w:cs="Arial"/>
                <w:sz w:val="20"/>
                <w:szCs w:val="20"/>
              </w:rPr>
              <w:t>敬重，讓她重拾信心，繼續在城市裡執行送貨服務</w:t>
            </w:r>
          </w:p>
          <w:p w14:paraId="20A36EF4" w14:textId="77777777" w:rsidR="00D44697" w:rsidRPr="00940C98" w:rsidRDefault="00C213E9" w:rsidP="00D4469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</w:t>
            </w:r>
            <w:r w:rsidR="00D44697" w:rsidRPr="00940C98">
              <w:rPr>
                <w:rFonts w:asciiTheme="majorEastAsia" w:eastAsiaTheme="majorEastAsia" w:hAnsiTheme="majorEastAsia" w:hint="eastAsia"/>
              </w:rPr>
              <w:t>發下簡譜，讓學生試著解讀簡譜內容。</w:t>
            </w:r>
          </w:p>
          <w:p w14:paraId="38E43AA4" w14:textId="77777777" w:rsidR="00D44697" w:rsidRPr="00C213E9" w:rsidRDefault="00D44697" w:rsidP="00C213E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</w:t>
            </w:r>
            <w:r w:rsidR="00442C59">
              <w:rPr>
                <w:rFonts w:asciiTheme="majorEastAsia" w:eastAsiaTheme="majorEastAsia" w:hAnsiTheme="majorEastAsia" w:hint="eastAsia"/>
              </w:rPr>
              <w:t>請同學用鉛筆標記本首曲子需要注意的段落</w:t>
            </w:r>
            <w:r w:rsidR="00E61377">
              <w:rPr>
                <w:rFonts w:asciiTheme="majorEastAsia" w:eastAsiaTheme="majorEastAsia" w:hAnsiTheme="majorEastAsia" w:hint="eastAsia"/>
              </w:rPr>
              <w:t>。</w:t>
            </w:r>
          </w:p>
          <w:p w14:paraId="26AA81AB" w14:textId="50FCC60F" w:rsidR="00C573DE" w:rsidRPr="00C573DE" w:rsidRDefault="00D44697" w:rsidP="003467B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40C98">
              <w:rPr>
                <w:rFonts w:asciiTheme="majorEastAsia" w:eastAsiaTheme="majorEastAsia" w:hAnsiTheme="majorEastAsia" w:hint="eastAsia"/>
              </w:rPr>
              <w:t>老師簡單示範</w:t>
            </w:r>
            <w:r w:rsidR="00E61377">
              <w:rPr>
                <w:rFonts w:asciiTheme="majorEastAsia" w:eastAsiaTheme="majorEastAsia" w:hAnsiTheme="majorEastAsia" w:hint="eastAsia"/>
              </w:rPr>
              <w:t>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="00E61377">
              <w:rPr>
                <w:rFonts w:asciiTheme="majorEastAsia" w:eastAsiaTheme="majorEastAsia" w:hAnsiTheme="majorEastAsia" w:hint="eastAsia"/>
              </w:rPr>
              <w:t>》</w:t>
            </w:r>
            <w:r w:rsidRPr="00940C98">
              <w:rPr>
                <w:rFonts w:ascii="Cambria Math" w:eastAsiaTheme="majorEastAsia" w:hAnsi="Cambria Math" w:cs="Cambria Math" w:hint="eastAsia"/>
              </w:rPr>
              <w:t>的第一部吹奏方式，並請同學跟隨老師一起吹奏</w:t>
            </w:r>
            <w:r w:rsidR="00C573DE">
              <w:rPr>
                <w:rFonts w:ascii="Cambria Math" w:eastAsiaTheme="majorEastAsia" w:hAnsi="Cambria Math" w:cs="Cambria Math" w:hint="eastAsia"/>
              </w:rPr>
              <w:t>。</w:t>
            </w:r>
          </w:p>
          <w:p w14:paraId="763D39A9" w14:textId="77777777" w:rsidR="00C573DE" w:rsidRDefault="00C573DE" w:rsidP="003467B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老師請同學個別演奏，老師與協同老師採走動式教學。</w:t>
            </w:r>
          </w:p>
          <w:p w14:paraId="25D9FF9B" w14:textId="77777777" w:rsidR="006E3F08" w:rsidRPr="00D44697" w:rsidRDefault="000B2C4D" w:rsidP="003467B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44697">
              <w:rPr>
                <w:rFonts w:asciiTheme="majorEastAsia" w:eastAsiaTheme="majorEastAsia" w:hAnsiTheme="majorEastAsia" w:hint="eastAsia"/>
              </w:rPr>
              <w:t>請學生依老師</w:t>
            </w:r>
            <w:r w:rsidR="006E3F08" w:rsidRPr="00D44697">
              <w:rPr>
                <w:rFonts w:asciiTheme="majorEastAsia" w:eastAsiaTheme="majorEastAsia" w:hAnsiTheme="majorEastAsia" w:hint="eastAsia"/>
              </w:rPr>
              <w:t>所發的琴譜</w:t>
            </w:r>
            <w:r w:rsidRPr="00D44697">
              <w:rPr>
                <w:rFonts w:asciiTheme="majorEastAsia" w:eastAsiaTheme="majorEastAsia" w:hAnsiTheme="majorEastAsia" w:hint="eastAsia"/>
              </w:rPr>
              <w:t>指示演奏</w:t>
            </w:r>
            <w:r w:rsidR="0097487E" w:rsidRPr="00D44697">
              <w:rPr>
                <w:rFonts w:asciiTheme="majorEastAsia" w:eastAsiaTheme="majorEastAsia" w:hAnsiTheme="majorEastAsia" w:hint="eastAsia"/>
              </w:rPr>
              <w:t>並叮嚀學生節奏需</w:t>
            </w:r>
          </w:p>
          <w:p w14:paraId="372FB6D9" w14:textId="77777777" w:rsidR="00C573DE" w:rsidRDefault="006E3F08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97487E">
              <w:rPr>
                <w:rFonts w:asciiTheme="majorEastAsia" w:eastAsiaTheme="majorEastAsia" w:hAnsiTheme="majorEastAsia" w:hint="eastAsia"/>
              </w:rPr>
              <w:t>與節拍器吻合</w:t>
            </w:r>
            <w:r w:rsidR="000B2C4D" w:rsidRPr="000333E7">
              <w:rPr>
                <w:rFonts w:asciiTheme="majorEastAsia" w:eastAsiaTheme="majorEastAsia" w:hAnsiTheme="majorEastAsia" w:hint="eastAsia"/>
              </w:rPr>
              <w:t>。</w:t>
            </w:r>
          </w:p>
          <w:p w14:paraId="3C867EFF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0EC2C027" w14:textId="77777777" w:rsidR="0010564C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</w:t>
            </w:r>
            <w:r>
              <w:rPr>
                <w:rFonts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</w:t>
            </w:r>
            <w:r w:rsidR="00393599">
              <w:rPr>
                <w:rFonts w:asciiTheme="majorEastAsia" w:eastAsiaTheme="majorEastAsia" w:hAnsiTheme="majorEastAsia" w:hint="eastAsia"/>
              </w:rPr>
              <w:t>時</w:t>
            </w:r>
            <w:r w:rsidRPr="000B2C4D">
              <w:rPr>
                <w:rFonts w:asciiTheme="majorEastAsia" w:eastAsiaTheme="majorEastAsia" w:hAnsiTheme="majorEastAsia" w:hint="eastAsia"/>
              </w:rPr>
              <w:t>要把音色吹飽，氣息控制穩定。</w:t>
            </w:r>
          </w:p>
          <w:p w14:paraId="60523E88" w14:textId="77777777" w:rsidR="0010564C" w:rsidRPr="00EA758F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2.利用下課時間多練習本首</w:t>
            </w:r>
            <w:r w:rsidR="00393599">
              <w:rPr>
                <w:rFonts w:asciiTheme="majorEastAsia" w:eastAsiaTheme="majorEastAsia" w:hAnsiTheme="majorEastAsia" w:hint="eastAsia"/>
              </w:rPr>
              <w:t>曲子</w:t>
            </w:r>
            <w:r w:rsidRPr="000333E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4E35C13F" w14:textId="77777777" w:rsidR="0010564C" w:rsidRDefault="0010564C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F435F8E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6B5CA56" w14:textId="77777777" w:rsidR="00D44697" w:rsidRDefault="00D4469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72039E9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A5A4C00" w14:textId="77777777" w:rsidR="0010564C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  <w:r w:rsidR="0010564C">
              <w:rPr>
                <w:rFonts w:asciiTheme="majorEastAsia" w:eastAsiaTheme="majorEastAsia" w:hAnsiTheme="majorEastAsia" w:hint="eastAsia"/>
              </w:rPr>
              <w:t>分</w:t>
            </w:r>
          </w:p>
          <w:p w14:paraId="05228A39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1D679A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81C4FF2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33B7F4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824D899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896079A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AE644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348EC21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F9771A7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FEFC7F9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D75DB1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D323F0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BA8761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C6162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24CEE4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5DC2EF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40BF3AA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8F7402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6253DB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A37DE50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C587050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27D99151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0A8AB9D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1CC820C" w14:textId="77777777" w:rsidR="00D44697" w:rsidRDefault="00D4469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DA5E24B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E75294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857D0DB" w14:textId="77777777" w:rsidR="000B2C4D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BF43A46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6C6BAA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16B499A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BF361B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2F7F82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DF8C29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B4F134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A413A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933E7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D14A87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250651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A703336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6953A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BB91AD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D0696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0692A53" w14:textId="77777777" w:rsidR="00C573DE" w:rsidRDefault="00C573D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89A70B" w14:textId="77777777" w:rsidR="0010564C" w:rsidRPr="00EA758F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10564C" w:rsidRPr="00EA758F" w14:paraId="003280EA" w14:textId="77777777" w:rsidTr="003467B7">
        <w:trPr>
          <w:trHeight w:val="543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CFB4FD5" w14:textId="77777777" w:rsidR="0010564C" w:rsidRDefault="0010564C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【第二節：陶笛指法】教學活動設計</w:t>
            </w:r>
          </w:p>
        </w:tc>
      </w:tr>
      <w:tr w:rsidR="0010564C" w:rsidRPr="00EA758F" w14:paraId="013CCA99" w14:textId="77777777" w:rsidTr="003467B7">
        <w:trPr>
          <w:trHeight w:val="424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2C883F17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1E92409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6818247D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43391F70" w14:textId="77777777" w:rsidTr="00A91001">
        <w:trPr>
          <w:trHeight w:val="274"/>
        </w:trPr>
        <w:tc>
          <w:tcPr>
            <w:tcW w:w="6587" w:type="dxa"/>
            <w:gridSpan w:val="7"/>
          </w:tcPr>
          <w:p w14:paraId="14350B6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520239C4" w14:textId="1F6D6B56" w:rsidR="0075562C" w:rsidRPr="007B0F32" w:rsidRDefault="0075562C" w:rsidP="007B0F32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5562C">
              <w:rPr>
                <w:rFonts w:asciiTheme="majorEastAsia" w:eastAsiaTheme="majorEastAsia" w:hAnsiTheme="majorEastAsia" w:hint="eastAsia"/>
              </w:rPr>
              <w:t>老師吹奏《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Pr="0075562C">
              <w:rPr>
                <w:rFonts w:asciiTheme="majorEastAsia" w:eastAsiaTheme="majorEastAsia" w:hAnsiTheme="majorEastAsia" w:hint="eastAsia"/>
              </w:rPr>
              <w:t>》並請同學將注意力放在老師的握笛方式和吹奏指法（第一部吹奏指法，全部同學一起學第一部）。</w:t>
            </w:r>
            <w:r w:rsidR="000B2C4D" w:rsidRPr="0075562C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A6EFC0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EC70583" w14:textId="0CF59F1C" w:rsidR="00A91001" w:rsidRPr="00B12C0C" w:rsidRDefault="00560A87" w:rsidP="00B12C0C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12C0C">
              <w:rPr>
                <w:rFonts w:asciiTheme="majorEastAsia" w:eastAsiaTheme="majorEastAsia" w:hAnsiTheme="majorEastAsia" w:hint="eastAsia"/>
              </w:rPr>
              <w:t>老師</w:t>
            </w:r>
            <w:r w:rsidR="00AF78AE" w:rsidRPr="00B12C0C">
              <w:rPr>
                <w:rFonts w:asciiTheme="majorEastAsia" w:eastAsiaTheme="majorEastAsia" w:hAnsiTheme="majorEastAsia" w:hint="eastAsia"/>
              </w:rPr>
              <w:t>再重複</w:t>
            </w:r>
            <w:r w:rsidRPr="00B12C0C">
              <w:rPr>
                <w:rFonts w:asciiTheme="majorEastAsia" w:eastAsiaTheme="majorEastAsia" w:hAnsiTheme="majorEastAsia" w:hint="eastAsia"/>
              </w:rPr>
              <w:t>示範指法</w:t>
            </w:r>
            <w:r w:rsidR="00B774DD" w:rsidRPr="00B12C0C">
              <w:rPr>
                <w:rFonts w:asciiTheme="majorEastAsia" w:eastAsiaTheme="majorEastAsia" w:hAnsiTheme="majorEastAsia" w:hint="eastAsia"/>
              </w:rPr>
              <w:t>並叮嚀學生</w:t>
            </w:r>
            <w:r w:rsidR="00B12C0C" w:rsidRPr="00B12C0C">
              <w:rPr>
                <w:rFonts w:asciiTheme="majorEastAsia" w:eastAsiaTheme="majorEastAsia" w:hAnsiTheme="majorEastAsia" w:hint="eastAsia"/>
              </w:rPr>
              <w:t>在</w:t>
            </w:r>
            <w:r w:rsidR="00B774DD" w:rsidRPr="00B12C0C">
              <w:rPr>
                <w:rFonts w:asciiTheme="majorEastAsia" w:eastAsiaTheme="majorEastAsia" w:hAnsiTheme="majorEastAsia" w:hint="eastAsia"/>
              </w:rPr>
              <w:t>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="00B774DD" w:rsidRPr="00B12C0C">
              <w:rPr>
                <w:rFonts w:asciiTheme="majorEastAsia" w:eastAsiaTheme="majorEastAsia" w:hAnsiTheme="majorEastAsia" w:hint="eastAsia"/>
              </w:rPr>
              <w:t>》</w:t>
            </w:r>
            <w:r w:rsidR="00B12C0C" w:rsidRPr="00B12C0C">
              <w:rPr>
                <w:rFonts w:asciiTheme="majorEastAsia" w:eastAsiaTheme="majorEastAsia" w:hAnsiTheme="majorEastAsia" w:hint="eastAsia"/>
              </w:rPr>
              <w:t>的曲子中</w:t>
            </w:r>
            <w:r w:rsidR="00B12C0C">
              <w:rPr>
                <w:rFonts w:asciiTheme="majorEastAsia" w:eastAsiaTheme="majorEastAsia" w:hAnsiTheme="majorEastAsia" w:hint="eastAsia"/>
              </w:rPr>
              <w:t>，</w:t>
            </w:r>
            <w:r w:rsidR="00B12C0C" w:rsidRPr="00B12C0C">
              <w:rPr>
                <w:rFonts w:asciiTheme="majorEastAsia" w:eastAsiaTheme="majorEastAsia" w:hAnsiTheme="majorEastAsia" w:hint="eastAsia"/>
              </w:rPr>
              <w:t>有些高音的段落要特別注意持笛的方式</w:t>
            </w:r>
            <w:r w:rsidR="00B12C0C">
              <w:rPr>
                <w:rFonts w:asciiTheme="majorEastAsia" w:eastAsiaTheme="majorEastAsia" w:hAnsiTheme="majorEastAsia" w:hint="eastAsia"/>
              </w:rPr>
              <w:t>：</w:t>
            </w:r>
            <w:r w:rsidRPr="00B12C0C">
              <w:rPr>
                <w:rFonts w:asciiTheme="majorEastAsia" w:eastAsiaTheme="majorEastAsia" w:hAnsiTheme="majorEastAsia" w:hint="eastAsia"/>
              </w:rPr>
              <w:t xml:space="preserve"> 兩手食指、中指按住陶笛上面四孔，拇指按背面兩孔。無名</w:t>
            </w:r>
            <w:r w:rsidRPr="00B12C0C">
              <w:rPr>
                <w:rFonts w:asciiTheme="majorEastAsia" w:eastAsiaTheme="majorEastAsia" w:hAnsiTheme="majorEastAsia" w:hint="eastAsia"/>
              </w:rPr>
              <w:lastRenderedPageBreak/>
              <w:t>指、小指，左手上、右手下夾住繩結托住陶笛，以前端支撐。</w:t>
            </w:r>
            <w:r w:rsidR="00A91001" w:rsidRPr="00B12C0C">
              <w:rPr>
                <w:rFonts w:asciiTheme="majorEastAsia" w:eastAsiaTheme="majorEastAsia" w:hAnsiTheme="majorEastAsia" w:hint="eastAsia"/>
              </w:rPr>
              <w:t xml:space="preserve">       </w:t>
            </w:r>
          </w:p>
          <w:p w14:paraId="442B472F" w14:textId="77777777" w:rsidR="00AF78AE" w:rsidRPr="00B12C0C" w:rsidRDefault="00AF78AE" w:rsidP="00B12C0C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12C0C">
              <w:rPr>
                <w:rFonts w:asciiTheme="majorEastAsia" w:eastAsiaTheme="majorEastAsia" w:hAnsiTheme="majorEastAsia" w:hint="eastAsia"/>
              </w:rPr>
              <w:t>老師再重複</w:t>
            </w:r>
            <w:r w:rsidR="00560A87" w:rsidRPr="00B12C0C">
              <w:rPr>
                <w:rFonts w:asciiTheme="majorEastAsia" w:eastAsiaTheme="majorEastAsia" w:hAnsiTheme="majorEastAsia" w:hint="eastAsia"/>
              </w:rPr>
              <w:t>介紹腹式呼吸，慢慢吸氣進腹中，慢慢吐氣，</w:t>
            </w:r>
          </w:p>
          <w:p w14:paraId="4B56B2AF" w14:textId="77777777" w:rsidR="00B12C0C" w:rsidRDefault="00560A87" w:rsidP="00B12C0C">
            <w:pPr>
              <w:pStyle w:val="a4"/>
              <w:ind w:leftChars="0" w:left="720"/>
              <w:jc w:val="both"/>
              <w:rPr>
                <w:rFonts w:asciiTheme="majorEastAsia" w:eastAsiaTheme="majorEastAsia" w:hAnsiTheme="majorEastAsia"/>
              </w:rPr>
            </w:pPr>
            <w:r w:rsidRPr="00B12C0C">
              <w:rPr>
                <w:rFonts w:asciiTheme="majorEastAsia" w:eastAsiaTheme="majorEastAsia" w:hAnsiTheme="majorEastAsia" w:hint="eastAsia"/>
              </w:rPr>
              <w:t>吹奏要定量，使陶笛出聲達同一音量，音程的強弱在於吹氣的強弱。</w:t>
            </w:r>
          </w:p>
          <w:p w14:paraId="5811D0E5" w14:textId="77777777" w:rsidR="00F61BA9" w:rsidRPr="00B12C0C" w:rsidRDefault="00560A87" w:rsidP="00B12C0C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B12C0C">
              <w:rPr>
                <w:rFonts w:asciiTheme="majorEastAsia" w:eastAsiaTheme="majorEastAsia" w:hAnsiTheme="majorEastAsia" w:hint="eastAsia"/>
              </w:rPr>
              <w:t>老師說明如何將</w:t>
            </w:r>
            <w:r w:rsidR="002C1152" w:rsidRPr="00B12C0C">
              <w:rPr>
                <w:rFonts w:asciiTheme="majorEastAsia" w:eastAsiaTheme="majorEastAsia" w:hAnsiTheme="majorEastAsia" w:hint="eastAsia"/>
              </w:rPr>
              <w:t>指法與腹式呼吸融合與歌曲中，採走動式一一指導學生。</w:t>
            </w:r>
            <w:r w:rsidR="00AF78AE" w:rsidRPr="00B12C0C">
              <w:rPr>
                <w:rFonts w:asciiTheme="majorEastAsia" w:eastAsiaTheme="majorEastAsia" w:hAnsiTheme="majorEastAsia" w:hint="eastAsia"/>
              </w:rPr>
              <w:t>老師</w:t>
            </w:r>
            <w:r w:rsidR="002C1152" w:rsidRPr="00B12C0C">
              <w:rPr>
                <w:rFonts w:asciiTheme="majorEastAsia" w:eastAsiaTheme="majorEastAsia" w:hAnsiTheme="majorEastAsia" w:hint="eastAsia"/>
              </w:rPr>
              <w:t>請同學個別演奏，</w:t>
            </w:r>
            <w:r w:rsidR="005C1527" w:rsidRPr="00B12C0C">
              <w:rPr>
                <w:rFonts w:asciiTheme="majorEastAsia" w:eastAsiaTheme="majorEastAsia" w:hAnsiTheme="majorEastAsia" w:hint="eastAsia"/>
              </w:rPr>
              <w:t>老師與協同老師</w:t>
            </w:r>
            <w:r w:rsidR="002C1152" w:rsidRPr="00B12C0C">
              <w:rPr>
                <w:rFonts w:asciiTheme="majorEastAsia" w:eastAsiaTheme="majorEastAsia" w:hAnsiTheme="majorEastAsia" w:hint="eastAsia"/>
              </w:rPr>
              <w:t>採走動式</w:t>
            </w:r>
            <w:r w:rsidR="005C1527" w:rsidRPr="00B12C0C">
              <w:rPr>
                <w:rFonts w:asciiTheme="majorEastAsia" w:eastAsiaTheme="majorEastAsia" w:hAnsiTheme="majorEastAsia" w:hint="eastAsia"/>
              </w:rPr>
              <w:t>教學</w:t>
            </w:r>
            <w:r w:rsidR="002C1152" w:rsidRPr="00B12C0C">
              <w:rPr>
                <w:rFonts w:asciiTheme="majorEastAsia" w:eastAsiaTheme="majorEastAsia" w:hAnsiTheme="majorEastAsia" w:hint="eastAsia"/>
              </w:rPr>
              <w:t xml:space="preserve">一一指導學生。   </w:t>
            </w:r>
          </w:p>
          <w:p w14:paraId="3E87BB8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83312AB" w14:textId="77777777" w:rsidR="00A91001" w:rsidRDefault="005C1527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1.對於</w:t>
            </w:r>
            <w:r w:rsidR="000C38DE">
              <w:rPr>
                <w:rFonts w:asciiTheme="majorEastAsia" w:eastAsiaTheme="majorEastAsia" w:hAnsiTheme="majorEastAsia" w:hint="eastAsia"/>
              </w:rPr>
              <w:t>表現</w:t>
            </w:r>
            <w:r>
              <w:rPr>
                <w:rFonts w:asciiTheme="majorEastAsia" w:eastAsiaTheme="majorEastAsia" w:hAnsiTheme="majorEastAsia" w:hint="eastAsia"/>
              </w:rPr>
              <w:t>略顯不佳的同學，</w:t>
            </w:r>
            <w:r w:rsidR="00A91001">
              <w:rPr>
                <w:rFonts w:asciiTheme="majorEastAsia" w:eastAsiaTheme="majorEastAsia" w:hAnsiTheme="majorEastAsia" w:hint="eastAsia"/>
              </w:rPr>
              <w:t>老師個別指導、協同教學的老</w:t>
            </w:r>
          </w:p>
          <w:p w14:paraId="5A603363" w14:textId="77777777" w:rsidR="00A91001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師則觀察其他同學練習的狀況再</w:t>
            </w:r>
            <w:r w:rsidR="005C1527">
              <w:rPr>
                <w:rFonts w:asciiTheme="majorEastAsia" w:eastAsiaTheme="majorEastAsia" w:hAnsiTheme="majorEastAsia" w:hint="eastAsia"/>
              </w:rPr>
              <w:t>指導，</w:t>
            </w:r>
            <w:r>
              <w:rPr>
                <w:rFonts w:asciiTheme="majorEastAsia" w:eastAsiaTheme="majorEastAsia" w:hAnsiTheme="majorEastAsia" w:hint="eastAsia"/>
              </w:rPr>
              <w:t>請同學再多吹奏給</w:t>
            </w:r>
          </w:p>
          <w:p w14:paraId="37A0542D" w14:textId="77777777" w:rsidR="005C1527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老師或協同的老師聽，給予鼓勵以</w:t>
            </w:r>
            <w:r w:rsidR="005C1527">
              <w:rPr>
                <w:rFonts w:asciiTheme="majorEastAsia" w:eastAsiaTheme="majorEastAsia" w:hAnsiTheme="majorEastAsia" w:hint="eastAsia"/>
              </w:rPr>
              <w:t>增強其自信心。</w:t>
            </w:r>
          </w:p>
          <w:p w14:paraId="1CCA1BD1" w14:textId="77777777" w:rsidR="003467B7" w:rsidRPr="00EA758F" w:rsidRDefault="0097487E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</w:t>
            </w:r>
            <w:r w:rsidR="00C6621B">
              <w:rPr>
                <w:rFonts w:asciiTheme="majorEastAsia" w:eastAsiaTheme="majorEastAsia" w:hAnsiTheme="majorEastAsia" w:hint="eastAsia"/>
              </w:rPr>
              <w:t>簡單介紹下一節教學重點</w:t>
            </w:r>
            <w:r w:rsidR="005C152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1099CFC2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77C40D1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737B78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886D1D" w14:textId="77777777" w:rsidR="00EB432D" w:rsidRDefault="00EB432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CEDEC7" w14:textId="77777777" w:rsidR="00EB432D" w:rsidRDefault="00EB432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45723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693AFCA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6FC2CC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34E7D0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5201C6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BEDD27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DAEEFA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B2D834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124D47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52B7AC1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110F69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890C0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9A057E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7599C40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23CC20D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914868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7B0D7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2C06F30" w14:textId="77777777" w:rsidR="00EB432D" w:rsidRDefault="00EB432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765FED" w14:textId="77777777" w:rsidR="00EB432D" w:rsidRDefault="00EB432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74AD89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7D65173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A386F73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21859EE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3EE06C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34445D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E2F4EF2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7F4655F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E19D9E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688168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467B7" w:rsidRPr="00EA758F" w14:paraId="7128ACA4" w14:textId="77777777" w:rsidTr="003467B7">
        <w:trPr>
          <w:trHeight w:val="47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0177EF6C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【第三節：陶笛指法】教學活動設計</w:t>
            </w:r>
          </w:p>
        </w:tc>
      </w:tr>
      <w:tr w:rsidR="003467B7" w:rsidRPr="00EA758F" w14:paraId="280933B1" w14:textId="77777777" w:rsidTr="003467B7">
        <w:trPr>
          <w:trHeight w:val="413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0740870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E74959E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199C9B94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1289693B" w14:textId="77777777" w:rsidTr="00F35E41">
        <w:trPr>
          <w:trHeight w:val="2972"/>
        </w:trPr>
        <w:tc>
          <w:tcPr>
            <w:tcW w:w="6587" w:type="dxa"/>
            <w:gridSpan w:val="7"/>
          </w:tcPr>
          <w:p w14:paraId="0410C640" w14:textId="77777777" w:rsidR="003467B7" w:rsidRPr="007301EA" w:rsidRDefault="003467B7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301EA"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12923A87" w14:textId="760EAF8F" w:rsidR="003467B7" w:rsidRPr="007B0F32" w:rsidRDefault="00EB432D" w:rsidP="007301E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9848A2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吹奏《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的第二部陶笛錄音檔，向學生示範二部合奏</w:t>
            </w:r>
            <w:r w:rsidRPr="009848A2">
              <w:rPr>
                <w:rFonts w:asciiTheme="majorEastAsia" w:eastAsiaTheme="majorEastAsia" w:hAnsiTheme="majorEastAsia" w:hint="eastAsia"/>
              </w:rPr>
              <w:t>。</w:t>
            </w:r>
          </w:p>
          <w:p w14:paraId="0EDC062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29E4564A" w14:textId="77777777" w:rsidR="00EB432D" w:rsidRPr="007E3A35" w:rsidRDefault="00EB432D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E3A35">
              <w:rPr>
                <w:rFonts w:asciiTheme="majorEastAsia" w:eastAsiaTheme="majorEastAsia" w:hAnsiTheme="majorEastAsia" w:hint="eastAsia"/>
              </w:rPr>
              <w:t>老師挑選幾位已熟悉</w:t>
            </w:r>
            <w:r w:rsidR="007E3A35">
              <w:rPr>
                <w:rFonts w:asciiTheme="majorEastAsia" w:eastAsiaTheme="majorEastAsia" w:hAnsiTheme="majorEastAsia" w:hint="eastAsia"/>
              </w:rPr>
              <w:t>曲子第</w:t>
            </w:r>
            <w:r w:rsidRPr="007E3A35">
              <w:rPr>
                <w:rFonts w:ascii="Cambria Math" w:eastAsiaTheme="majorEastAsia" w:hAnsi="Cambria Math" w:cs="Cambria Math" w:hint="eastAsia"/>
              </w:rPr>
              <w:t>一部旋律的同學來練習吹奏第二部</w:t>
            </w:r>
            <w:r w:rsidRPr="007E3A35">
              <w:rPr>
                <w:rFonts w:asciiTheme="majorEastAsia" w:eastAsiaTheme="majorEastAsia" w:hAnsiTheme="majorEastAsia" w:hint="eastAsia"/>
              </w:rPr>
              <w:t>。</w:t>
            </w:r>
          </w:p>
          <w:p w14:paraId="37CF2C1A" w14:textId="77777777" w:rsidR="00BF130B" w:rsidRDefault="00BF130B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E3A35">
              <w:rPr>
                <w:rFonts w:asciiTheme="majorEastAsia" w:eastAsiaTheme="majorEastAsia" w:hAnsiTheme="majorEastAsia" w:hint="eastAsia"/>
              </w:rPr>
              <w:t>學生跟著分組練習第一部和第二部的樂曲，一人吹奏另一人在旁檢核，老師協同指導。</w:t>
            </w:r>
          </w:p>
          <w:p w14:paraId="21DBA568" w14:textId="77777777" w:rsidR="008820CD" w:rsidRDefault="007E3A35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820CD">
              <w:rPr>
                <w:rFonts w:asciiTheme="majorEastAsia" w:eastAsiaTheme="majorEastAsia" w:hAnsiTheme="majorEastAsia" w:hint="eastAsia"/>
              </w:rPr>
              <w:t>老師請第一部同學和第二部同學輪流演奏，</w:t>
            </w:r>
            <w:r w:rsidR="008820CD" w:rsidRPr="008820CD">
              <w:rPr>
                <w:rFonts w:asciiTheme="majorEastAsia" w:eastAsiaTheme="majorEastAsia" w:hAnsiTheme="majorEastAsia" w:hint="eastAsia"/>
              </w:rPr>
              <w:t>老師再給予需要調整和改進的建議。</w:t>
            </w:r>
            <w:r w:rsidR="0082604A">
              <w:rPr>
                <w:rFonts w:asciiTheme="majorEastAsia" w:eastAsiaTheme="majorEastAsia" w:hAnsiTheme="majorEastAsia" w:hint="eastAsia"/>
              </w:rPr>
              <w:t>並</w:t>
            </w:r>
            <w:r w:rsidR="008820CD" w:rsidRPr="008820CD">
              <w:rPr>
                <w:rFonts w:asciiTheme="majorEastAsia" w:eastAsiaTheme="majorEastAsia" w:hAnsiTheme="majorEastAsia" w:hint="eastAsia"/>
              </w:rPr>
              <w:t>請同學可以練習看著樂譜對照音符</w:t>
            </w:r>
            <w:r w:rsidR="008820CD">
              <w:rPr>
                <w:rFonts w:asciiTheme="majorEastAsia" w:eastAsiaTheme="majorEastAsia" w:hAnsiTheme="majorEastAsia" w:hint="eastAsia"/>
              </w:rPr>
              <w:t>，耳朵聽不同的旋律，眼睛對照自己部在樂譜上與不同部旋律是如何對應。</w:t>
            </w:r>
          </w:p>
          <w:p w14:paraId="026556F5" w14:textId="77777777" w:rsidR="0082604A" w:rsidRDefault="0082604A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老師請所有同學吹奏第一部的旋律，老師自己吹第二部的旋律。</w:t>
            </w:r>
          </w:p>
          <w:p w14:paraId="04C5B61F" w14:textId="77777777" w:rsidR="0082604A" w:rsidRDefault="0082604A" w:rsidP="0082604A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E7AEB">
              <w:rPr>
                <w:rFonts w:asciiTheme="majorEastAsia" w:eastAsiaTheme="majorEastAsia" w:hAnsiTheme="majorEastAsia" w:hint="eastAsia"/>
              </w:rPr>
              <w:t>學生跟著分組練習</w:t>
            </w:r>
            <w:r>
              <w:rPr>
                <w:rFonts w:asciiTheme="majorEastAsia" w:eastAsiaTheme="majorEastAsia" w:hAnsiTheme="majorEastAsia" w:hint="eastAsia"/>
              </w:rPr>
              <w:t>第一部和第二部的</w:t>
            </w:r>
            <w:r w:rsidRPr="008E7AEB">
              <w:rPr>
                <w:rFonts w:asciiTheme="majorEastAsia" w:eastAsiaTheme="majorEastAsia" w:hAnsiTheme="majorEastAsia" w:hint="eastAsia"/>
              </w:rPr>
              <w:t>樂曲，一人吹奏另一人在旁檢核，老師協同指導。</w:t>
            </w:r>
          </w:p>
          <w:p w14:paraId="2FE870D2" w14:textId="77777777" w:rsidR="00EA2BA7" w:rsidRPr="007B0F32" w:rsidRDefault="0082604A" w:rsidP="007B0F3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老師請一二部的同學進行合奏，演奏完後提醒需要改進的音樂段落。老師請同學跟著老師的吹奏，反覆練習較困難的段落。</w:t>
            </w:r>
          </w:p>
          <w:p w14:paraId="033D038C" w14:textId="77777777" w:rsidR="003467B7" w:rsidRPr="008820CD" w:rsidRDefault="003467B7" w:rsidP="008820CD">
            <w:pPr>
              <w:jc w:val="both"/>
              <w:rPr>
                <w:rFonts w:asciiTheme="majorEastAsia" w:eastAsiaTheme="majorEastAsia" w:hAnsiTheme="majorEastAsia"/>
              </w:rPr>
            </w:pPr>
            <w:r w:rsidRPr="008820CD"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56BDBF3A" w14:textId="77777777" w:rsidR="00EA2BA7" w:rsidRDefault="00EA2BA7" w:rsidP="00EA2BA7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</w:t>
            </w:r>
            <w:r w:rsidRPr="002041C4">
              <w:rPr>
                <w:rFonts w:asciiTheme="majorEastAsia" w:eastAsiaTheme="majorEastAsia" w:hAnsiTheme="majorEastAsia" w:hint="eastAsia"/>
              </w:rPr>
              <w:t>節讓學生對於指法、樂曲的節拍更熟悉，並練習一、二部的合奏</w:t>
            </w:r>
          </w:p>
          <w:p w14:paraId="485E0075" w14:textId="77777777" w:rsidR="00EA2BA7" w:rsidRDefault="00EA2BA7" w:rsidP="00EA2BA7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2041C4"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59445C46" w14:textId="77777777" w:rsidR="003467B7" w:rsidRPr="00EA2BA7" w:rsidRDefault="00EA2BA7" w:rsidP="00EA2BA7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A2BA7">
              <w:rPr>
                <w:rFonts w:asciiTheme="majorEastAsia" w:eastAsiaTheme="majorEastAsia" w:hAnsiTheme="majorEastAsia" w:hint="eastAsia"/>
              </w:rPr>
              <w:lastRenderedPageBreak/>
              <w:t>簡單介紹下一節教學重點。</w:t>
            </w:r>
          </w:p>
        </w:tc>
        <w:tc>
          <w:tcPr>
            <w:tcW w:w="853" w:type="dxa"/>
          </w:tcPr>
          <w:p w14:paraId="2E94C61E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1C813AD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4BA86E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2D5DBA8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158750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398F565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AEFAFD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3A339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DAB35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1F48B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B35066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4324D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E8FEE8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87EA1E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2D4097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13A377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372F86E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B15286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B7D239" w14:textId="77777777" w:rsidR="00EA2BA7" w:rsidRDefault="00EA2BA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C088BA1" w14:textId="77777777" w:rsidR="00EA2BA7" w:rsidRDefault="00EA2BA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EE17ECC" w14:textId="77777777" w:rsidR="00EA2BA7" w:rsidRDefault="00EA2BA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CA33C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73005D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5D190B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3696923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</w:t>
            </w:r>
            <w:r w:rsidR="00EB432D">
              <w:rPr>
                <w:rFonts w:asciiTheme="majorEastAsia" w:eastAsiaTheme="majorEastAsia" w:hAnsiTheme="majorEastAsia" w:hint="eastAsia"/>
              </w:rPr>
              <w:t>聆聽欣賞音樂並</w:t>
            </w:r>
            <w:r>
              <w:rPr>
                <w:rFonts w:asciiTheme="majorEastAsia" w:eastAsiaTheme="majorEastAsia" w:hAnsiTheme="majorEastAsia" w:hint="eastAsia"/>
              </w:rPr>
              <w:t>分享自己感想</w:t>
            </w:r>
          </w:p>
          <w:p w14:paraId="49740BF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3FAECB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585CAF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E8797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1589C16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0CD2BD0" w14:textId="77777777" w:rsidR="004877F8" w:rsidRDefault="007E568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A16A886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4BEDF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5F56CBC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35924C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DE43D1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082C37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950EE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D68797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09D9F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0FC0166" w14:textId="77777777" w:rsidR="00EA2BA7" w:rsidRDefault="00EA2BA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ECE54A9" w14:textId="77777777" w:rsidR="00EA2BA7" w:rsidRDefault="00EA2BA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92B07D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7B0FB903" w14:textId="77777777" w:rsidTr="003B384C">
        <w:trPr>
          <w:trHeight w:val="45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3C96AA4A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【第四節：陶笛指法】教學活動設計</w:t>
            </w:r>
          </w:p>
        </w:tc>
      </w:tr>
      <w:tr w:rsidR="003467B7" w:rsidRPr="00EA758F" w14:paraId="7E012582" w14:textId="77777777" w:rsidTr="003467B7">
        <w:trPr>
          <w:trHeight w:val="41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2539AA04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03C3418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10A751FE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6C7748A6" w14:textId="77777777" w:rsidTr="000B46D9">
        <w:trPr>
          <w:trHeight w:val="4246"/>
        </w:trPr>
        <w:tc>
          <w:tcPr>
            <w:tcW w:w="6587" w:type="dxa"/>
            <w:gridSpan w:val="7"/>
          </w:tcPr>
          <w:p w14:paraId="0D08DAD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27BF8807" w14:textId="16FF546B" w:rsidR="008D43C8" w:rsidRPr="00B41358" w:rsidRDefault="008D43C8" w:rsidP="008D43C8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</w:t>
            </w:r>
            <w:r w:rsidRPr="00C06F86">
              <w:rPr>
                <w:rFonts w:asciiTheme="majorEastAsia" w:eastAsiaTheme="majorEastAsia" w:hAnsiTheme="majorEastAsia" w:hint="eastAsia"/>
              </w:rPr>
              <w:t>其他陶笛樂隊吹奏《</w:t>
            </w:r>
            <w:r w:rsidR="0058624A" w:rsidRPr="0058624A">
              <w:rPr>
                <w:rFonts w:asciiTheme="majorEastAsia" w:eastAsiaTheme="majorEastAsia" w:hAnsiTheme="majorEastAsia" w:hint="eastAsia"/>
              </w:rPr>
              <w:t>魯修的口信</w:t>
            </w:r>
            <w:r w:rsidRPr="00C06F86"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="Cambria Math" w:eastAsiaTheme="majorEastAsia" w:hAnsi="Cambria Math" w:cs="Cambria Math" w:hint="eastAsia"/>
              </w:rPr>
              <w:t>影片撥放給學生聆聽，</w:t>
            </w:r>
            <w:r w:rsidRPr="00C06F86">
              <w:rPr>
                <w:rFonts w:asciiTheme="majorEastAsia" w:eastAsiaTheme="majorEastAsia" w:hAnsiTheme="majorEastAsia" w:hint="eastAsia"/>
              </w:rPr>
              <w:t>引起學生之學習動機。</w:t>
            </w:r>
            <w:r w:rsidRPr="00B41358">
              <w:rPr>
                <w:rFonts w:asciiTheme="majorEastAsia" w:eastAsiaTheme="majorEastAsia" w:hAnsiTheme="majorEastAsia" w:hint="eastAsia"/>
              </w:rPr>
              <w:t>，請學生發表看法。</w:t>
            </w:r>
          </w:p>
          <w:p w14:paraId="79D230EF" w14:textId="77777777" w:rsidR="008D43C8" w:rsidRPr="007B0F32" w:rsidRDefault="008D43C8" w:rsidP="007B0F3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老師請同學配合錄製的影片音檔一起吹奏。</w:t>
            </w:r>
          </w:p>
          <w:p w14:paraId="0FAC2A1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5AD7E2DD" w14:textId="77777777" w:rsidR="008D43C8" w:rsidRPr="00877FE1" w:rsidRDefault="008D43C8" w:rsidP="008D43C8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老師先示範</w:t>
            </w:r>
            <w:r>
              <w:rPr>
                <w:rFonts w:asciiTheme="majorEastAsia" w:eastAsiaTheme="majorEastAsia" w:hAnsiTheme="majorEastAsia" w:hint="eastAsia"/>
              </w:rPr>
              <w:t>第一部和第二部的音調各</w:t>
            </w:r>
            <w:r w:rsidRPr="00877FE1">
              <w:rPr>
                <w:rFonts w:asciiTheme="majorEastAsia" w:eastAsiaTheme="majorEastAsia" w:hAnsiTheme="majorEastAsia" w:hint="eastAsia"/>
              </w:rPr>
              <w:t>一遍後，由學生一起</w:t>
            </w:r>
            <w:r>
              <w:rPr>
                <w:rFonts w:asciiTheme="majorEastAsia" w:eastAsiaTheme="majorEastAsia" w:hAnsiTheme="majorEastAsia" w:hint="eastAsia"/>
              </w:rPr>
              <w:t>合</w:t>
            </w:r>
            <w:r w:rsidRPr="00877FE1">
              <w:rPr>
                <w:rFonts w:asciiTheme="majorEastAsia" w:eastAsiaTheme="majorEastAsia" w:hAnsiTheme="majorEastAsia" w:hint="eastAsia"/>
              </w:rPr>
              <w:t>奏。</w:t>
            </w:r>
          </w:p>
          <w:p w14:paraId="272713B3" w14:textId="77777777" w:rsidR="008D43C8" w:rsidRDefault="008D43C8" w:rsidP="008D43C8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77FE1"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212B8495" w14:textId="77777777" w:rsidR="008D43C8" w:rsidRDefault="008D43C8" w:rsidP="008D43C8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1D8A17B5" w14:textId="77777777" w:rsidR="008D43C8" w:rsidRDefault="008D43C8" w:rsidP="008D43C8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老師各別請第一部和二部的同學輪流演奏，並請沒有演奏的同學仔細聆聽另外一部同學吹奏旋律。因為在二部合奏的時候，同學們除了要認識及熟悉自己那一部的旋律和節奏外，也要知道另外一部的旋律。</w:t>
            </w:r>
          </w:p>
          <w:p w14:paraId="55BC2A7B" w14:textId="77777777" w:rsidR="003467B7" w:rsidRPr="007B0F32" w:rsidRDefault="008D43C8" w:rsidP="008D43C8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老師示範二部和奏時學生們常會出錯的地方，然後請學生反覆練習，並請吹奏第二部的同學熟記一部的旋律，如果拍子亂掉，可藉由聆聽關鍵的旋律來找到二部切入的時機點。</w:t>
            </w:r>
          </w:p>
          <w:p w14:paraId="2EB6A59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2FFAB9AB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1.欣賞集體演奏之</w:t>
            </w:r>
            <w:r w:rsidRPr="00AF182B">
              <w:rPr>
                <w:rFonts w:asciiTheme="majorEastAsia" w:eastAsiaTheme="majorEastAsia" w:hAnsiTheme="majorEastAsia" w:hint="eastAsia"/>
              </w:rPr>
              <w:t>錄製影像。</w:t>
            </w:r>
          </w:p>
          <w:p w14:paraId="40B1909D" w14:textId="77777777" w:rsidR="00560562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2.老師給全班同學</w:t>
            </w:r>
            <w:r w:rsidR="00864225">
              <w:rPr>
                <w:rFonts w:asciiTheme="majorEastAsia" w:eastAsiaTheme="majorEastAsia" w:hAnsiTheme="majorEastAsia" w:hint="eastAsia"/>
              </w:rPr>
              <w:t>給予個別與整體性需改進的建議</w:t>
            </w:r>
            <w:r w:rsidR="00560562">
              <w:rPr>
                <w:rFonts w:asciiTheme="majorEastAsia" w:eastAsiaTheme="majorEastAsia" w:hAnsiTheme="majorEastAsia" w:hint="eastAsia"/>
              </w:rPr>
              <w:t>、並給</w:t>
            </w:r>
          </w:p>
          <w:p w14:paraId="7705B96A" w14:textId="77777777" w:rsidR="003467B7" w:rsidRDefault="0056056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</w:t>
            </w:r>
            <w:r w:rsidR="00864225">
              <w:rPr>
                <w:rFonts w:asciiTheme="majorEastAsia" w:eastAsiaTheme="majorEastAsia" w:hAnsiTheme="majorEastAsia" w:hint="eastAsia"/>
              </w:rPr>
              <w:t>正面</w:t>
            </w:r>
            <w:r w:rsidR="00AF182B">
              <w:rPr>
                <w:rFonts w:asciiTheme="majorEastAsia" w:eastAsiaTheme="majorEastAsia" w:hAnsiTheme="majorEastAsia" w:hint="eastAsia"/>
              </w:rPr>
              <w:t>的鼓勵與支持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31A7044E" w14:textId="77777777" w:rsidR="003467B7" w:rsidRPr="00EA758F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3.</w:t>
            </w:r>
            <w:r w:rsidR="00976B37">
              <w:rPr>
                <w:rFonts w:asciiTheme="majorEastAsia" w:eastAsiaTheme="majorEastAsia" w:hAnsiTheme="majorEastAsia" w:hint="eastAsia"/>
              </w:rPr>
              <w:t>簡單介紹下一首歌曲</w:t>
            </w:r>
            <w:r w:rsidR="00976B37" w:rsidRPr="00976B3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6F5CF448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C14671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C3BDC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54BF75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B41B382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290716C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5C04F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5738460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4E499B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0EA13B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04291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DA8C20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E275CC2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71E416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BF54AB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201EEF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44F5F36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0470CA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967A484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81F1918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128FF4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293C23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BF4E2E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6CB1B01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BDBCC5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44FFBDF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228667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EF5E4A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00F0CF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230A52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24FC375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0A26E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3583967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2FC9DE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8600871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3092C4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7B607D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317BD9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268DE8B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2E4280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BA17B2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F2BD06C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EE78105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24D8917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390FCF7" w14:textId="77777777" w:rsidR="001A70E1" w:rsidRDefault="001A70E1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455FC1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094B510B" w14:textId="77777777" w:rsidTr="003B384C">
        <w:trPr>
          <w:trHeight w:val="57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372B0AD5" w14:textId="77777777" w:rsidR="003467B7" w:rsidRPr="00264ED7" w:rsidRDefault="00264ED7" w:rsidP="003467B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</w:t>
            </w:r>
            <w:r w:rsidR="003B384C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3467B7" w:rsidRPr="00264ED7">
              <w:rPr>
                <w:rFonts w:asciiTheme="majorEastAsia" w:eastAsiaTheme="majorEastAsia" w:hAnsiTheme="majorEastAsia" w:hint="eastAsia"/>
                <w:b/>
              </w:rPr>
              <w:t>教學省思</w:t>
            </w:r>
          </w:p>
        </w:tc>
      </w:tr>
      <w:tr w:rsidR="003467B7" w:rsidRPr="00EA758F" w14:paraId="503543AD" w14:textId="77777777" w:rsidTr="003B384C">
        <w:trPr>
          <w:trHeight w:val="5668"/>
        </w:trPr>
        <w:tc>
          <w:tcPr>
            <w:tcW w:w="9781" w:type="dxa"/>
            <w:gridSpan w:val="10"/>
          </w:tcPr>
          <w:p w14:paraId="669A8034" w14:textId="3A29B662" w:rsidR="0050150E" w:rsidRDefault="0050150E" w:rsidP="00A5375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  </w:t>
            </w:r>
            <w:r w:rsidRPr="00E141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5375D" w:rsidRPr="00E141DF">
              <w:rPr>
                <w:rFonts w:hint="eastAsia"/>
              </w:rPr>
              <w:t>本首曲是十分輕快的曲子，搭配著很鮮明節奏的噸拍，讓歌曲更能展現魔女宅急便的清新感覺</w:t>
            </w:r>
            <w:r w:rsidR="00E141DF" w:rsidRPr="00E141DF">
              <w:rPr>
                <w:rFonts w:hint="eastAsia"/>
              </w:rPr>
              <w:t>，本首歌曲也是本學期全國音樂大賽的曲子，因此在分部上有不樣的設計，為了加強輕快的感覺更加入了高音陶笛，由於是比賽曲，因此難度也比平時所吹奏的曲目難，在指法以及吹奏技巧上，花了非常多的時間，最終此曲的呈現就如同預期，在比賽中獲的優等</w:t>
            </w:r>
          </w:p>
        </w:tc>
      </w:tr>
    </w:tbl>
    <w:p w14:paraId="26721632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0698" w14:textId="77777777" w:rsidR="009B3CF1" w:rsidRDefault="009B3CF1" w:rsidP="00E26AF7">
      <w:r>
        <w:separator/>
      </w:r>
    </w:p>
  </w:endnote>
  <w:endnote w:type="continuationSeparator" w:id="0">
    <w:p w14:paraId="62DA8EC8" w14:textId="77777777" w:rsidR="009B3CF1" w:rsidRDefault="009B3CF1" w:rsidP="00E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78C" w14:textId="77777777" w:rsidR="009B3CF1" w:rsidRDefault="009B3CF1" w:rsidP="00E26AF7">
      <w:r>
        <w:separator/>
      </w:r>
    </w:p>
  </w:footnote>
  <w:footnote w:type="continuationSeparator" w:id="0">
    <w:p w14:paraId="2BD9FBC4" w14:textId="77777777" w:rsidR="009B3CF1" w:rsidRDefault="009B3CF1" w:rsidP="00E2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B20"/>
    <w:multiLevelType w:val="hybridMultilevel"/>
    <w:tmpl w:val="EF62065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C8200E5"/>
    <w:multiLevelType w:val="hybridMultilevel"/>
    <w:tmpl w:val="E10E7EE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26299"/>
    <w:multiLevelType w:val="hybridMultilevel"/>
    <w:tmpl w:val="3B8827D2"/>
    <w:lvl w:ilvl="0" w:tplc="79542C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1F0959"/>
    <w:multiLevelType w:val="hybridMultilevel"/>
    <w:tmpl w:val="0C4C0D7A"/>
    <w:lvl w:ilvl="0" w:tplc="F3F802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90A43"/>
    <w:multiLevelType w:val="hybridMultilevel"/>
    <w:tmpl w:val="EB780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F1AB8"/>
    <w:multiLevelType w:val="hybridMultilevel"/>
    <w:tmpl w:val="439ADD3C"/>
    <w:lvl w:ilvl="0" w:tplc="F77CEC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1A484A"/>
    <w:multiLevelType w:val="hybridMultilevel"/>
    <w:tmpl w:val="E4CE76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2B67DA"/>
    <w:multiLevelType w:val="hybridMultilevel"/>
    <w:tmpl w:val="B5D07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8AC"/>
    <w:multiLevelType w:val="hybridMultilevel"/>
    <w:tmpl w:val="CDA0FB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1425B0"/>
    <w:multiLevelType w:val="hybridMultilevel"/>
    <w:tmpl w:val="844E2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F65A1"/>
    <w:multiLevelType w:val="hybridMultilevel"/>
    <w:tmpl w:val="285EF1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264082D"/>
    <w:multiLevelType w:val="hybridMultilevel"/>
    <w:tmpl w:val="F6D04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7807"/>
    <w:multiLevelType w:val="hybridMultilevel"/>
    <w:tmpl w:val="D488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F7602"/>
    <w:multiLevelType w:val="hybridMultilevel"/>
    <w:tmpl w:val="E0AE2FF0"/>
    <w:lvl w:ilvl="0" w:tplc="96E2D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F8B074B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A20FBF"/>
    <w:multiLevelType w:val="hybridMultilevel"/>
    <w:tmpl w:val="81C85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064009"/>
    <w:multiLevelType w:val="hybridMultilevel"/>
    <w:tmpl w:val="98E290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4"/>
  </w:num>
  <w:num w:numId="8">
    <w:abstractNumId w:val="17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8F"/>
    <w:rsid w:val="00007C0D"/>
    <w:rsid w:val="00021E15"/>
    <w:rsid w:val="000333E7"/>
    <w:rsid w:val="00036A4B"/>
    <w:rsid w:val="000546FF"/>
    <w:rsid w:val="00080D1D"/>
    <w:rsid w:val="00083603"/>
    <w:rsid w:val="0009505B"/>
    <w:rsid w:val="000B2C4D"/>
    <w:rsid w:val="000C38DE"/>
    <w:rsid w:val="0010451F"/>
    <w:rsid w:val="0010564C"/>
    <w:rsid w:val="00117084"/>
    <w:rsid w:val="0013408D"/>
    <w:rsid w:val="00161940"/>
    <w:rsid w:val="0016464B"/>
    <w:rsid w:val="00185597"/>
    <w:rsid w:val="00192ADB"/>
    <w:rsid w:val="001976C9"/>
    <w:rsid w:val="001A70E1"/>
    <w:rsid w:val="001B3BFB"/>
    <w:rsid w:val="001D02D7"/>
    <w:rsid w:val="001E00D1"/>
    <w:rsid w:val="001E0691"/>
    <w:rsid w:val="00206EFE"/>
    <w:rsid w:val="002202EC"/>
    <w:rsid w:val="00264ED7"/>
    <w:rsid w:val="002B6AC8"/>
    <w:rsid w:val="002C1152"/>
    <w:rsid w:val="002E4C51"/>
    <w:rsid w:val="002F0F39"/>
    <w:rsid w:val="0031286A"/>
    <w:rsid w:val="003467B7"/>
    <w:rsid w:val="0035440B"/>
    <w:rsid w:val="00393599"/>
    <w:rsid w:val="003B384C"/>
    <w:rsid w:val="003D2B2A"/>
    <w:rsid w:val="003D4C00"/>
    <w:rsid w:val="00431518"/>
    <w:rsid w:val="00431F09"/>
    <w:rsid w:val="00435FCF"/>
    <w:rsid w:val="00442C59"/>
    <w:rsid w:val="004439EA"/>
    <w:rsid w:val="00445042"/>
    <w:rsid w:val="00447240"/>
    <w:rsid w:val="0048044B"/>
    <w:rsid w:val="004877F8"/>
    <w:rsid w:val="004D0B1F"/>
    <w:rsid w:val="004E5623"/>
    <w:rsid w:val="0050150E"/>
    <w:rsid w:val="00560562"/>
    <w:rsid w:val="00560A87"/>
    <w:rsid w:val="00580349"/>
    <w:rsid w:val="0058624A"/>
    <w:rsid w:val="005866F9"/>
    <w:rsid w:val="0059163A"/>
    <w:rsid w:val="005B13A4"/>
    <w:rsid w:val="005C1527"/>
    <w:rsid w:val="005D73B4"/>
    <w:rsid w:val="005E1211"/>
    <w:rsid w:val="006717B8"/>
    <w:rsid w:val="006A61A6"/>
    <w:rsid w:val="006B03F9"/>
    <w:rsid w:val="006E3F08"/>
    <w:rsid w:val="007301EA"/>
    <w:rsid w:val="007346A9"/>
    <w:rsid w:val="0075562C"/>
    <w:rsid w:val="007B0F32"/>
    <w:rsid w:val="007D15C6"/>
    <w:rsid w:val="007E3A35"/>
    <w:rsid w:val="007E5682"/>
    <w:rsid w:val="007F3F80"/>
    <w:rsid w:val="00821C48"/>
    <w:rsid w:val="0082604A"/>
    <w:rsid w:val="0084685E"/>
    <w:rsid w:val="00864225"/>
    <w:rsid w:val="008741D5"/>
    <w:rsid w:val="00874624"/>
    <w:rsid w:val="008820CD"/>
    <w:rsid w:val="008D43C8"/>
    <w:rsid w:val="00904D6F"/>
    <w:rsid w:val="00943455"/>
    <w:rsid w:val="00945DB4"/>
    <w:rsid w:val="00953B4D"/>
    <w:rsid w:val="00955B37"/>
    <w:rsid w:val="0097487E"/>
    <w:rsid w:val="00976B37"/>
    <w:rsid w:val="0098111B"/>
    <w:rsid w:val="0098528A"/>
    <w:rsid w:val="009B3CF1"/>
    <w:rsid w:val="009C0101"/>
    <w:rsid w:val="009E04BE"/>
    <w:rsid w:val="00A45E70"/>
    <w:rsid w:val="00A5375D"/>
    <w:rsid w:val="00A848F5"/>
    <w:rsid w:val="00A91001"/>
    <w:rsid w:val="00AA017E"/>
    <w:rsid w:val="00AA198E"/>
    <w:rsid w:val="00AE6BDC"/>
    <w:rsid w:val="00AF182B"/>
    <w:rsid w:val="00AF78AE"/>
    <w:rsid w:val="00B12C0C"/>
    <w:rsid w:val="00B73646"/>
    <w:rsid w:val="00B76D46"/>
    <w:rsid w:val="00B774DD"/>
    <w:rsid w:val="00BD3421"/>
    <w:rsid w:val="00BF130B"/>
    <w:rsid w:val="00C213E9"/>
    <w:rsid w:val="00C40235"/>
    <w:rsid w:val="00C573DE"/>
    <w:rsid w:val="00C6621B"/>
    <w:rsid w:val="00CD6BF6"/>
    <w:rsid w:val="00D06C5D"/>
    <w:rsid w:val="00D44697"/>
    <w:rsid w:val="00D7330D"/>
    <w:rsid w:val="00DA037A"/>
    <w:rsid w:val="00E141DF"/>
    <w:rsid w:val="00E24B48"/>
    <w:rsid w:val="00E26AF7"/>
    <w:rsid w:val="00E61377"/>
    <w:rsid w:val="00E73F82"/>
    <w:rsid w:val="00E7717D"/>
    <w:rsid w:val="00E848C3"/>
    <w:rsid w:val="00E87C03"/>
    <w:rsid w:val="00EA2BA7"/>
    <w:rsid w:val="00EA758F"/>
    <w:rsid w:val="00EB432D"/>
    <w:rsid w:val="00EE0E8D"/>
    <w:rsid w:val="00F61BA9"/>
    <w:rsid w:val="00FC075A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43D965"/>
  <w15:docId w15:val="{5E3C0672-D6C6-4623-9D5E-604C3DD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34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46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6A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6AF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213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67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D%94%E5%A5%B3" TargetMode="External"/><Relationship Id="rId13" Type="http://schemas.openxmlformats.org/officeDocument/2006/relationships/hyperlink" Target="https://zh.wikipedia.org/wiki/%E9%A3%9E%E8%89%87_(%E8%BD%BB%E8%88%AA%E7%A9%BA%E5%99%A8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7%95%AB%E5%AE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9%BA%B5%E5%8C%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8%B2%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8E%83%E5%B8%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E7C2-8608-48D3-9016-C755CF5F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2022-05-20T05:24:00Z</dcterms:created>
  <dcterms:modified xsi:type="dcterms:W3CDTF">2025-01-16T06:35:00Z</dcterms:modified>
</cp:coreProperties>
</file>