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537D" w14:textId="23D740E8" w:rsidR="00EA758F" w:rsidRPr="00945DB4" w:rsidRDefault="00EA758F" w:rsidP="00EA758F">
      <w:pPr>
        <w:jc w:val="center"/>
        <w:rPr>
          <w:rFonts w:asciiTheme="majorEastAsia" w:eastAsiaTheme="majorEastAsia" w:hAnsiTheme="majorEastAsia"/>
          <w:b/>
          <w:sz w:val="28"/>
          <w:szCs w:val="28"/>
        </w:rPr>
      </w:pPr>
      <w:r w:rsidRPr="00945DB4">
        <w:rPr>
          <w:rFonts w:asciiTheme="majorEastAsia" w:eastAsiaTheme="majorEastAsia" w:hAnsiTheme="majorEastAsia" w:hint="eastAsia"/>
          <w:b/>
          <w:sz w:val="28"/>
          <w:szCs w:val="28"/>
        </w:rPr>
        <w:t>苗栗縣汶水國小11</w:t>
      </w:r>
      <w:r w:rsidR="00E52F99">
        <w:rPr>
          <w:rFonts w:asciiTheme="majorEastAsia" w:eastAsiaTheme="majorEastAsia" w:hAnsiTheme="majorEastAsia" w:hint="eastAsia"/>
          <w:b/>
          <w:sz w:val="28"/>
          <w:szCs w:val="28"/>
        </w:rPr>
        <w:t>3</w:t>
      </w:r>
      <w:r w:rsidRPr="00945DB4">
        <w:rPr>
          <w:rFonts w:asciiTheme="majorEastAsia" w:eastAsiaTheme="majorEastAsia" w:hAnsiTheme="majorEastAsia" w:hint="eastAsia"/>
          <w:b/>
          <w:sz w:val="28"/>
          <w:szCs w:val="28"/>
        </w:rPr>
        <w:t>學年度藝術深耕教學計畫【陶笛】教學活動簡案</w:t>
      </w:r>
    </w:p>
    <w:tbl>
      <w:tblPr>
        <w:tblStyle w:val="a3"/>
        <w:tblW w:w="9781" w:type="dxa"/>
        <w:tblInd w:w="-5" w:type="dxa"/>
        <w:tblLook w:val="04A0" w:firstRow="1" w:lastRow="0" w:firstColumn="1" w:lastColumn="0" w:noHBand="0" w:noVBand="1"/>
      </w:tblPr>
      <w:tblGrid>
        <w:gridCol w:w="1048"/>
        <w:gridCol w:w="489"/>
        <w:gridCol w:w="673"/>
        <w:gridCol w:w="3743"/>
        <w:gridCol w:w="274"/>
        <w:gridCol w:w="934"/>
        <w:gridCol w:w="563"/>
        <w:gridCol w:w="630"/>
        <w:gridCol w:w="13"/>
        <w:gridCol w:w="1414"/>
      </w:tblGrid>
      <w:tr w:rsidR="00AA198E" w:rsidRPr="005B529B" w14:paraId="01FC5383" w14:textId="77777777" w:rsidTr="005B529B">
        <w:trPr>
          <w:trHeight w:val="456"/>
        </w:trPr>
        <w:tc>
          <w:tcPr>
            <w:tcW w:w="1537" w:type="dxa"/>
            <w:gridSpan w:val="2"/>
            <w:vMerge w:val="restart"/>
            <w:shd w:val="clear" w:color="auto" w:fill="D9D9D9" w:themeFill="background1" w:themeFillShade="D9"/>
            <w:vAlign w:val="center"/>
          </w:tcPr>
          <w:p w14:paraId="4FE5BCD9" w14:textId="77777777" w:rsidR="00AA198E" w:rsidRPr="005B529B" w:rsidRDefault="00AA198E" w:rsidP="005866F9">
            <w:pPr>
              <w:jc w:val="center"/>
              <w:rPr>
                <w:rFonts w:ascii="Times New Roman" w:eastAsia="標楷體" w:hAnsi="Times New Roman" w:cs="Times New Roman"/>
                <w:b/>
              </w:rPr>
            </w:pPr>
            <w:r w:rsidRPr="005B529B">
              <w:rPr>
                <w:rFonts w:ascii="Times New Roman" w:eastAsia="標楷體" w:hAnsi="Times New Roman" w:cs="Times New Roman"/>
                <w:b/>
              </w:rPr>
              <w:t>領域</w:t>
            </w:r>
            <w:r w:rsidRPr="005B529B">
              <w:rPr>
                <w:rFonts w:ascii="Times New Roman" w:eastAsia="標楷體" w:hAnsi="Times New Roman" w:cs="Times New Roman"/>
                <w:b/>
              </w:rPr>
              <w:t>/</w:t>
            </w:r>
            <w:r w:rsidRPr="005B529B">
              <w:rPr>
                <w:rFonts w:ascii="Times New Roman" w:eastAsia="標楷體" w:hAnsi="Times New Roman" w:cs="Times New Roman"/>
                <w:b/>
              </w:rPr>
              <w:t>科目</w:t>
            </w:r>
          </w:p>
        </w:tc>
        <w:tc>
          <w:tcPr>
            <w:tcW w:w="4416" w:type="dxa"/>
            <w:gridSpan w:val="2"/>
            <w:vMerge w:val="restart"/>
            <w:vAlign w:val="center"/>
          </w:tcPr>
          <w:p w14:paraId="3B8AB3E3" w14:textId="77777777" w:rsidR="00AA198E" w:rsidRPr="005B529B" w:rsidRDefault="00945DB4" w:rsidP="005866F9">
            <w:pPr>
              <w:jc w:val="both"/>
              <w:rPr>
                <w:rFonts w:ascii="Times New Roman" w:eastAsia="標楷體" w:hAnsi="Times New Roman" w:cs="Times New Roman"/>
              </w:rPr>
            </w:pPr>
            <w:r w:rsidRPr="005B529B">
              <w:rPr>
                <w:rFonts w:ascii="Times New Roman" w:eastAsia="標楷體" w:hAnsi="Times New Roman" w:cs="Times New Roman"/>
              </w:rPr>
              <w:t>生活領域</w:t>
            </w:r>
            <w:r w:rsidR="00AA198E" w:rsidRPr="005B529B">
              <w:rPr>
                <w:rFonts w:ascii="Times New Roman" w:eastAsia="標楷體" w:hAnsi="Times New Roman" w:cs="Times New Roman"/>
              </w:rPr>
              <w:t>/</w:t>
            </w:r>
            <w:r w:rsidR="00AA198E" w:rsidRPr="005B529B">
              <w:rPr>
                <w:rFonts w:ascii="Times New Roman" w:eastAsia="標楷體" w:hAnsi="Times New Roman" w:cs="Times New Roman"/>
              </w:rPr>
              <w:t>音樂</w:t>
            </w:r>
          </w:p>
        </w:tc>
        <w:tc>
          <w:tcPr>
            <w:tcW w:w="1208" w:type="dxa"/>
            <w:gridSpan w:val="2"/>
            <w:vMerge w:val="restart"/>
            <w:shd w:val="clear" w:color="auto" w:fill="D9D9D9" w:themeFill="background1" w:themeFillShade="D9"/>
            <w:vAlign w:val="center"/>
          </w:tcPr>
          <w:p w14:paraId="5323EA40" w14:textId="77777777" w:rsidR="00AA198E" w:rsidRPr="005B529B" w:rsidRDefault="00AA198E" w:rsidP="005866F9">
            <w:pPr>
              <w:jc w:val="both"/>
              <w:rPr>
                <w:rFonts w:ascii="Times New Roman" w:eastAsia="標楷體" w:hAnsi="Times New Roman" w:cs="Times New Roman"/>
                <w:b/>
              </w:rPr>
            </w:pPr>
            <w:r w:rsidRPr="005B529B">
              <w:rPr>
                <w:rFonts w:ascii="Times New Roman" w:eastAsia="標楷體" w:hAnsi="Times New Roman" w:cs="Times New Roman"/>
                <w:b/>
              </w:rPr>
              <w:t>設計者</w:t>
            </w:r>
          </w:p>
        </w:tc>
        <w:tc>
          <w:tcPr>
            <w:tcW w:w="1206" w:type="dxa"/>
            <w:gridSpan w:val="3"/>
            <w:vAlign w:val="center"/>
          </w:tcPr>
          <w:p w14:paraId="23DE6A79" w14:textId="77777777" w:rsidR="00AA198E" w:rsidRPr="005B529B" w:rsidRDefault="00AA198E" w:rsidP="005866F9">
            <w:pPr>
              <w:jc w:val="both"/>
              <w:rPr>
                <w:rFonts w:ascii="Times New Roman" w:eastAsia="標楷體" w:hAnsi="Times New Roman" w:cs="Times New Roman"/>
              </w:rPr>
            </w:pPr>
            <w:r w:rsidRPr="005B529B">
              <w:rPr>
                <w:rFonts w:ascii="Times New Roman" w:eastAsia="標楷體" w:hAnsi="Times New Roman" w:cs="Times New Roman"/>
              </w:rPr>
              <w:t>主</w:t>
            </w:r>
            <w:r w:rsidRPr="005B529B">
              <w:rPr>
                <w:rFonts w:ascii="Times New Roman" w:eastAsia="標楷體" w:hAnsi="Times New Roman" w:cs="Times New Roman"/>
              </w:rPr>
              <w:t xml:space="preserve"> </w:t>
            </w:r>
            <w:r w:rsidRPr="005B529B">
              <w:rPr>
                <w:rFonts w:ascii="Times New Roman" w:eastAsia="標楷體" w:hAnsi="Times New Roman" w:cs="Times New Roman"/>
              </w:rPr>
              <w:t>教</w:t>
            </w:r>
            <w:r w:rsidRPr="005B529B">
              <w:rPr>
                <w:rFonts w:ascii="Times New Roman" w:eastAsia="標楷體" w:hAnsi="Times New Roman" w:cs="Times New Roman"/>
              </w:rPr>
              <w:t xml:space="preserve"> </w:t>
            </w:r>
            <w:r w:rsidRPr="005B529B">
              <w:rPr>
                <w:rFonts w:ascii="Times New Roman" w:eastAsia="標楷體" w:hAnsi="Times New Roman" w:cs="Times New Roman"/>
              </w:rPr>
              <w:t>學</w:t>
            </w:r>
          </w:p>
        </w:tc>
        <w:tc>
          <w:tcPr>
            <w:tcW w:w="1414" w:type="dxa"/>
            <w:vAlign w:val="center"/>
          </w:tcPr>
          <w:p w14:paraId="26A779E7" w14:textId="77777777" w:rsidR="00AA198E" w:rsidRPr="005B529B" w:rsidRDefault="00AA198E" w:rsidP="000546FF">
            <w:pPr>
              <w:jc w:val="both"/>
              <w:rPr>
                <w:rFonts w:ascii="Times New Roman" w:eastAsia="標楷體" w:hAnsi="Times New Roman" w:cs="Times New Roman"/>
              </w:rPr>
            </w:pPr>
            <w:r w:rsidRPr="005B529B">
              <w:rPr>
                <w:rFonts w:ascii="Times New Roman" w:eastAsia="標楷體" w:hAnsi="Times New Roman" w:cs="Times New Roman"/>
              </w:rPr>
              <w:t>鄭仁富老師</w:t>
            </w:r>
          </w:p>
        </w:tc>
      </w:tr>
      <w:tr w:rsidR="00AA198E" w:rsidRPr="005B529B" w14:paraId="7CD76141" w14:textId="77777777" w:rsidTr="005B529B">
        <w:trPr>
          <w:trHeight w:val="456"/>
        </w:trPr>
        <w:tc>
          <w:tcPr>
            <w:tcW w:w="1537" w:type="dxa"/>
            <w:gridSpan w:val="2"/>
            <w:vMerge/>
            <w:shd w:val="clear" w:color="auto" w:fill="D9D9D9" w:themeFill="background1" w:themeFillShade="D9"/>
            <w:vAlign w:val="center"/>
          </w:tcPr>
          <w:p w14:paraId="481C6BBB" w14:textId="77777777" w:rsidR="00AA198E" w:rsidRPr="005B529B" w:rsidRDefault="00AA198E" w:rsidP="005866F9">
            <w:pPr>
              <w:jc w:val="center"/>
              <w:rPr>
                <w:rFonts w:ascii="Times New Roman" w:eastAsia="標楷體" w:hAnsi="Times New Roman" w:cs="Times New Roman"/>
                <w:b/>
              </w:rPr>
            </w:pPr>
          </w:p>
        </w:tc>
        <w:tc>
          <w:tcPr>
            <w:tcW w:w="4416" w:type="dxa"/>
            <w:gridSpan w:val="2"/>
            <w:vMerge/>
            <w:vAlign w:val="center"/>
          </w:tcPr>
          <w:p w14:paraId="055DC60C" w14:textId="77777777" w:rsidR="00AA198E" w:rsidRPr="005B529B" w:rsidRDefault="00AA198E" w:rsidP="005866F9">
            <w:pPr>
              <w:jc w:val="both"/>
              <w:rPr>
                <w:rFonts w:ascii="Times New Roman" w:eastAsia="標楷體" w:hAnsi="Times New Roman" w:cs="Times New Roman"/>
              </w:rPr>
            </w:pPr>
          </w:p>
        </w:tc>
        <w:tc>
          <w:tcPr>
            <w:tcW w:w="1208" w:type="dxa"/>
            <w:gridSpan w:val="2"/>
            <w:vMerge/>
            <w:shd w:val="clear" w:color="auto" w:fill="D9D9D9" w:themeFill="background1" w:themeFillShade="D9"/>
            <w:vAlign w:val="center"/>
          </w:tcPr>
          <w:p w14:paraId="79836E0F" w14:textId="77777777" w:rsidR="00AA198E" w:rsidRPr="005B529B" w:rsidRDefault="00AA198E" w:rsidP="005866F9">
            <w:pPr>
              <w:jc w:val="both"/>
              <w:rPr>
                <w:rFonts w:ascii="Times New Roman" w:eastAsia="標楷體" w:hAnsi="Times New Roman" w:cs="Times New Roman"/>
                <w:b/>
              </w:rPr>
            </w:pPr>
          </w:p>
        </w:tc>
        <w:tc>
          <w:tcPr>
            <w:tcW w:w="1206" w:type="dxa"/>
            <w:gridSpan w:val="3"/>
            <w:vAlign w:val="center"/>
          </w:tcPr>
          <w:p w14:paraId="42221C07" w14:textId="77777777" w:rsidR="00AA198E" w:rsidRPr="005B529B" w:rsidRDefault="00AA198E" w:rsidP="005866F9">
            <w:pPr>
              <w:jc w:val="both"/>
              <w:rPr>
                <w:rFonts w:ascii="Times New Roman" w:eastAsia="標楷體" w:hAnsi="Times New Roman" w:cs="Times New Roman"/>
              </w:rPr>
            </w:pPr>
            <w:r w:rsidRPr="005B529B">
              <w:rPr>
                <w:rFonts w:ascii="Times New Roman" w:eastAsia="標楷體" w:hAnsi="Times New Roman" w:cs="Times New Roman"/>
              </w:rPr>
              <w:t>協同教學</w:t>
            </w:r>
          </w:p>
        </w:tc>
        <w:tc>
          <w:tcPr>
            <w:tcW w:w="1414" w:type="dxa"/>
            <w:vAlign w:val="center"/>
          </w:tcPr>
          <w:p w14:paraId="319A05A5" w14:textId="77777777" w:rsidR="00AA198E" w:rsidRPr="005B529B" w:rsidRDefault="0018205B" w:rsidP="000546FF">
            <w:pPr>
              <w:jc w:val="both"/>
              <w:rPr>
                <w:rFonts w:ascii="Times New Roman" w:eastAsia="標楷體" w:hAnsi="Times New Roman" w:cs="Times New Roman"/>
              </w:rPr>
            </w:pPr>
            <w:r>
              <w:rPr>
                <w:rFonts w:ascii="Times New Roman" w:eastAsia="標楷體" w:hAnsi="Times New Roman" w:cs="Times New Roman" w:hint="eastAsia"/>
              </w:rPr>
              <w:t>吳婉華</w:t>
            </w:r>
            <w:r w:rsidR="00AA198E" w:rsidRPr="005B529B">
              <w:rPr>
                <w:rFonts w:ascii="Times New Roman" w:eastAsia="標楷體" w:hAnsi="Times New Roman" w:cs="Times New Roman"/>
              </w:rPr>
              <w:t>老師</w:t>
            </w:r>
          </w:p>
        </w:tc>
      </w:tr>
      <w:tr w:rsidR="00AA198E" w:rsidRPr="005B529B" w14:paraId="0D8393A8" w14:textId="77777777" w:rsidTr="005B529B">
        <w:trPr>
          <w:trHeight w:val="456"/>
        </w:trPr>
        <w:tc>
          <w:tcPr>
            <w:tcW w:w="1537" w:type="dxa"/>
            <w:gridSpan w:val="2"/>
            <w:shd w:val="clear" w:color="auto" w:fill="D9D9D9" w:themeFill="background1" w:themeFillShade="D9"/>
            <w:vAlign w:val="center"/>
          </w:tcPr>
          <w:p w14:paraId="6DBB0467" w14:textId="77777777" w:rsidR="00AA198E" w:rsidRPr="005B529B" w:rsidRDefault="00AA198E" w:rsidP="005866F9">
            <w:pPr>
              <w:jc w:val="center"/>
              <w:rPr>
                <w:rFonts w:ascii="Times New Roman" w:eastAsia="標楷體" w:hAnsi="Times New Roman" w:cs="Times New Roman"/>
                <w:b/>
              </w:rPr>
            </w:pPr>
            <w:r w:rsidRPr="005B529B">
              <w:rPr>
                <w:rFonts w:ascii="Times New Roman" w:eastAsia="標楷體" w:hAnsi="Times New Roman" w:cs="Times New Roman"/>
                <w:b/>
              </w:rPr>
              <w:t>實施年級</w:t>
            </w:r>
          </w:p>
        </w:tc>
        <w:tc>
          <w:tcPr>
            <w:tcW w:w="4416" w:type="dxa"/>
            <w:gridSpan w:val="2"/>
            <w:vAlign w:val="center"/>
          </w:tcPr>
          <w:p w14:paraId="3AA4E51F" w14:textId="77777777" w:rsidR="00AA198E" w:rsidRPr="005B529B" w:rsidRDefault="00AA198E" w:rsidP="005866F9">
            <w:pPr>
              <w:jc w:val="both"/>
              <w:rPr>
                <w:rFonts w:ascii="Times New Roman" w:eastAsia="標楷體" w:hAnsi="Times New Roman" w:cs="Times New Roman"/>
              </w:rPr>
            </w:pPr>
            <w:r w:rsidRPr="005B529B">
              <w:rPr>
                <w:rFonts w:ascii="Times New Roman" w:eastAsia="標楷體" w:hAnsi="Times New Roman" w:cs="Times New Roman"/>
              </w:rPr>
              <w:t>二年級</w:t>
            </w:r>
          </w:p>
        </w:tc>
        <w:tc>
          <w:tcPr>
            <w:tcW w:w="1208" w:type="dxa"/>
            <w:gridSpan w:val="2"/>
            <w:shd w:val="clear" w:color="auto" w:fill="D9D9D9" w:themeFill="background1" w:themeFillShade="D9"/>
            <w:vAlign w:val="center"/>
          </w:tcPr>
          <w:p w14:paraId="62F699EC" w14:textId="77777777" w:rsidR="00AA198E" w:rsidRPr="005B529B" w:rsidRDefault="00AA198E" w:rsidP="005866F9">
            <w:pPr>
              <w:jc w:val="both"/>
              <w:rPr>
                <w:rFonts w:ascii="Times New Roman" w:eastAsia="標楷體" w:hAnsi="Times New Roman" w:cs="Times New Roman"/>
                <w:b/>
              </w:rPr>
            </w:pPr>
            <w:proofErr w:type="gramStart"/>
            <w:r w:rsidRPr="005B529B">
              <w:rPr>
                <w:rFonts w:ascii="Times New Roman" w:eastAsia="標楷體" w:hAnsi="Times New Roman" w:cs="Times New Roman"/>
                <w:b/>
              </w:rPr>
              <w:t>總節數</w:t>
            </w:r>
            <w:proofErr w:type="gramEnd"/>
          </w:p>
        </w:tc>
        <w:tc>
          <w:tcPr>
            <w:tcW w:w="2620" w:type="dxa"/>
            <w:gridSpan w:val="4"/>
            <w:vAlign w:val="center"/>
          </w:tcPr>
          <w:p w14:paraId="297BCD66" w14:textId="77777777" w:rsidR="00AA198E" w:rsidRPr="005B529B" w:rsidRDefault="00AA198E" w:rsidP="005866F9">
            <w:pPr>
              <w:jc w:val="both"/>
              <w:rPr>
                <w:rFonts w:ascii="Times New Roman" w:eastAsia="標楷體" w:hAnsi="Times New Roman" w:cs="Times New Roman"/>
              </w:rPr>
            </w:pPr>
            <w:r w:rsidRPr="005B529B">
              <w:rPr>
                <w:rFonts w:ascii="Times New Roman" w:eastAsia="標楷體" w:hAnsi="Times New Roman" w:cs="Times New Roman"/>
              </w:rPr>
              <w:t>共</w:t>
            </w:r>
            <w:r w:rsidR="005B529B" w:rsidRPr="005B529B">
              <w:rPr>
                <w:rFonts w:ascii="Times New Roman" w:eastAsia="標楷體" w:hAnsi="Times New Roman" w:cs="Times New Roman"/>
              </w:rPr>
              <w:t>2</w:t>
            </w:r>
            <w:r w:rsidRPr="005B529B">
              <w:rPr>
                <w:rFonts w:ascii="Times New Roman" w:eastAsia="標楷體" w:hAnsi="Times New Roman" w:cs="Times New Roman"/>
              </w:rPr>
              <w:t>節，</w:t>
            </w:r>
            <w:r w:rsidR="005B529B" w:rsidRPr="005B529B">
              <w:rPr>
                <w:rFonts w:ascii="Times New Roman" w:eastAsia="標楷體" w:hAnsi="Times New Roman" w:cs="Times New Roman"/>
              </w:rPr>
              <w:t>80</w:t>
            </w:r>
            <w:r w:rsidRPr="005B529B">
              <w:rPr>
                <w:rFonts w:ascii="Times New Roman" w:eastAsia="標楷體" w:hAnsi="Times New Roman" w:cs="Times New Roman"/>
              </w:rPr>
              <w:t>分鐘</w:t>
            </w:r>
          </w:p>
        </w:tc>
      </w:tr>
      <w:tr w:rsidR="005866F9" w:rsidRPr="005B529B" w14:paraId="3A7EB8C5" w14:textId="77777777" w:rsidTr="005B529B">
        <w:trPr>
          <w:trHeight w:val="558"/>
        </w:trPr>
        <w:tc>
          <w:tcPr>
            <w:tcW w:w="1537" w:type="dxa"/>
            <w:gridSpan w:val="2"/>
            <w:shd w:val="clear" w:color="auto" w:fill="D9D9D9" w:themeFill="background1" w:themeFillShade="D9"/>
            <w:vAlign w:val="center"/>
          </w:tcPr>
          <w:p w14:paraId="0BC44018" w14:textId="77777777" w:rsidR="005866F9" w:rsidRPr="005B529B" w:rsidRDefault="005866F9" w:rsidP="005866F9">
            <w:pPr>
              <w:jc w:val="center"/>
              <w:rPr>
                <w:rFonts w:ascii="Times New Roman" w:eastAsia="標楷體" w:hAnsi="Times New Roman" w:cs="Times New Roman"/>
                <w:b/>
              </w:rPr>
            </w:pPr>
            <w:r w:rsidRPr="005B529B">
              <w:rPr>
                <w:rFonts w:ascii="Times New Roman" w:eastAsia="標楷體" w:hAnsi="Times New Roman" w:cs="Times New Roman"/>
                <w:b/>
              </w:rPr>
              <w:t>單元名稱</w:t>
            </w:r>
          </w:p>
        </w:tc>
        <w:tc>
          <w:tcPr>
            <w:tcW w:w="8244" w:type="dxa"/>
            <w:gridSpan w:val="8"/>
          </w:tcPr>
          <w:p w14:paraId="02DB84B5" w14:textId="77777777" w:rsidR="005866F9" w:rsidRPr="005B529B" w:rsidRDefault="00953481">
            <w:pPr>
              <w:rPr>
                <w:rFonts w:ascii="Times New Roman" w:eastAsia="標楷體" w:hAnsi="Times New Roman" w:cs="Times New Roman"/>
              </w:rPr>
            </w:pPr>
            <w:proofErr w:type="gramStart"/>
            <w:r w:rsidRPr="005B529B">
              <w:rPr>
                <w:rFonts w:ascii="Times New Roman" w:eastAsia="標楷體" w:hAnsi="Times New Roman" w:cs="Times New Roman"/>
              </w:rPr>
              <w:t>吐音</w:t>
            </w:r>
            <w:r w:rsidR="00BD6E06">
              <w:rPr>
                <w:rFonts w:ascii="Times New Roman" w:eastAsia="標楷體" w:hAnsi="Times New Roman" w:cs="Times New Roman" w:hint="eastAsia"/>
              </w:rPr>
              <w:t>以及</w:t>
            </w:r>
            <w:proofErr w:type="gramEnd"/>
            <w:r w:rsidR="00BD6E06">
              <w:rPr>
                <w:rFonts w:ascii="Times New Roman" w:eastAsia="標楷體" w:hAnsi="Times New Roman" w:cs="Times New Roman" w:hint="eastAsia"/>
              </w:rPr>
              <w:t>音階</w:t>
            </w:r>
            <w:r w:rsidRPr="005B529B">
              <w:rPr>
                <w:rFonts w:ascii="Times New Roman" w:eastAsia="標楷體" w:hAnsi="Times New Roman" w:cs="Times New Roman"/>
              </w:rPr>
              <w:t>練習</w:t>
            </w:r>
          </w:p>
        </w:tc>
      </w:tr>
      <w:tr w:rsidR="000546FF" w:rsidRPr="005B529B" w14:paraId="0564CB4F" w14:textId="77777777" w:rsidTr="00AA198E">
        <w:trPr>
          <w:trHeight w:val="338"/>
        </w:trPr>
        <w:tc>
          <w:tcPr>
            <w:tcW w:w="9781" w:type="dxa"/>
            <w:gridSpan w:val="10"/>
            <w:shd w:val="clear" w:color="auto" w:fill="D9D9D9" w:themeFill="background1" w:themeFillShade="D9"/>
            <w:vAlign w:val="center"/>
          </w:tcPr>
          <w:p w14:paraId="2A832D12" w14:textId="77777777" w:rsidR="000546FF" w:rsidRPr="005B529B" w:rsidRDefault="000546FF">
            <w:pPr>
              <w:rPr>
                <w:rFonts w:ascii="Times New Roman" w:eastAsia="標楷體" w:hAnsi="Times New Roman" w:cs="Times New Roman"/>
                <w:b/>
              </w:rPr>
            </w:pPr>
            <w:r w:rsidRPr="005B529B">
              <w:rPr>
                <w:rFonts w:ascii="Times New Roman" w:eastAsia="標楷體" w:hAnsi="Times New Roman" w:cs="Times New Roman"/>
                <w:b/>
              </w:rPr>
              <w:t>設計依據</w:t>
            </w:r>
          </w:p>
        </w:tc>
      </w:tr>
      <w:tr w:rsidR="003467B7" w:rsidRPr="005B529B" w14:paraId="60A1E28A" w14:textId="77777777" w:rsidTr="005B529B">
        <w:trPr>
          <w:trHeight w:val="2740"/>
        </w:trPr>
        <w:tc>
          <w:tcPr>
            <w:tcW w:w="1048" w:type="dxa"/>
            <w:shd w:val="clear" w:color="auto" w:fill="D9D9D9" w:themeFill="background1" w:themeFillShade="D9"/>
            <w:vAlign w:val="center"/>
          </w:tcPr>
          <w:p w14:paraId="06D838EB" w14:textId="77777777" w:rsidR="003467B7" w:rsidRPr="005B529B" w:rsidRDefault="003467B7" w:rsidP="005866F9">
            <w:pPr>
              <w:jc w:val="center"/>
              <w:rPr>
                <w:rFonts w:ascii="Times New Roman" w:eastAsia="標楷體" w:hAnsi="Times New Roman" w:cs="Times New Roman"/>
                <w:b/>
              </w:rPr>
            </w:pPr>
            <w:r w:rsidRPr="005B529B">
              <w:rPr>
                <w:rFonts w:ascii="Times New Roman" w:eastAsia="標楷體" w:hAnsi="Times New Roman" w:cs="Times New Roman"/>
                <w:b/>
              </w:rPr>
              <w:t>學習</w:t>
            </w:r>
          </w:p>
          <w:p w14:paraId="300C5116" w14:textId="77777777" w:rsidR="003467B7" w:rsidRPr="005B529B" w:rsidRDefault="003467B7" w:rsidP="005866F9">
            <w:pPr>
              <w:jc w:val="center"/>
              <w:rPr>
                <w:rFonts w:ascii="Times New Roman" w:eastAsia="標楷體" w:hAnsi="Times New Roman" w:cs="Times New Roman"/>
                <w:b/>
              </w:rPr>
            </w:pPr>
            <w:r w:rsidRPr="005B529B">
              <w:rPr>
                <w:rFonts w:ascii="Times New Roman" w:eastAsia="標楷體" w:hAnsi="Times New Roman" w:cs="Times New Roman"/>
                <w:b/>
              </w:rPr>
              <w:t>重點</w:t>
            </w:r>
          </w:p>
        </w:tc>
        <w:tc>
          <w:tcPr>
            <w:tcW w:w="1162" w:type="dxa"/>
            <w:gridSpan w:val="2"/>
            <w:shd w:val="clear" w:color="auto" w:fill="D9D9D9" w:themeFill="background1" w:themeFillShade="D9"/>
            <w:vAlign w:val="center"/>
          </w:tcPr>
          <w:p w14:paraId="638F77EE" w14:textId="77777777" w:rsidR="003467B7" w:rsidRPr="005B529B" w:rsidRDefault="003467B7" w:rsidP="003467B7">
            <w:pPr>
              <w:jc w:val="center"/>
              <w:rPr>
                <w:rFonts w:ascii="Times New Roman" w:eastAsia="標楷體" w:hAnsi="Times New Roman" w:cs="Times New Roman"/>
                <w:b/>
              </w:rPr>
            </w:pPr>
            <w:r w:rsidRPr="005B529B">
              <w:rPr>
                <w:rFonts w:ascii="Times New Roman" w:eastAsia="標楷體" w:hAnsi="Times New Roman" w:cs="Times New Roman"/>
                <w:b/>
              </w:rPr>
              <w:t>學習</w:t>
            </w:r>
          </w:p>
          <w:p w14:paraId="11F8D57B" w14:textId="77777777" w:rsidR="00D02C36" w:rsidRPr="005B529B" w:rsidRDefault="003467B7" w:rsidP="00D02C36">
            <w:pPr>
              <w:jc w:val="center"/>
              <w:rPr>
                <w:rFonts w:ascii="Times New Roman" w:eastAsia="標楷體" w:hAnsi="Times New Roman" w:cs="Times New Roman"/>
                <w:b/>
              </w:rPr>
            </w:pPr>
            <w:r w:rsidRPr="005B529B">
              <w:rPr>
                <w:rFonts w:ascii="Times New Roman" w:eastAsia="標楷體" w:hAnsi="Times New Roman" w:cs="Times New Roman"/>
                <w:b/>
              </w:rPr>
              <w:t>表現</w:t>
            </w:r>
          </w:p>
          <w:p w14:paraId="1222985E" w14:textId="77777777" w:rsidR="00D02C36" w:rsidRPr="005B529B" w:rsidRDefault="00D02C36" w:rsidP="00D02C36">
            <w:pPr>
              <w:jc w:val="center"/>
              <w:rPr>
                <w:rFonts w:ascii="Times New Roman" w:eastAsia="標楷體" w:hAnsi="Times New Roman" w:cs="Times New Roman"/>
                <w:b/>
              </w:rPr>
            </w:pPr>
          </w:p>
          <w:p w14:paraId="543C08F7" w14:textId="77777777" w:rsidR="00D02C36" w:rsidRPr="005B529B" w:rsidRDefault="00953481" w:rsidP="00D02C36">
            <w:pPr>
              <w:jc w:val="center"/>
              <w:rPr>
                <w:rFonts w:ascii="Times New Roman" w:eastAsia="標楷體" w:hAnsi="Times New Roman" w:cs="Times New Roman"/>
                <w:b/>
              </w:rPr>
            </w:pPr>
            <w:r w:rsidRPr="005B529B">
              <w:rPr>
                <w:rFonts w:ascii="Times New Roman" w:eastAsia="標楷體" w:hAnsi="Times New Roman" w:cs="Times New Roman"/>
                <w:b/>
              </w:rPr>
              <w:t xml:space="preserve">         </w:t>
            </w:r>
          </w:p>
          <w:p w14:paraId="1E30DC20" w14:textId="77777777" w:rsidR="00D02C36" w:rsidRPr="005B529B" w:rsidRDefault="00D02C36" w:rsidP="00D02C36">
            <w:pPr>
              <w:jc w:val="center"/>
              <w:rPr>
                <w:rFonts w:ascii="Times New Roman" w:eastAsia="標楷體" w:hAnsi="Times New Roman" w:cs="Times New Roman"/>
                <w:b/>
              </w:rPr>
            </w:pPr>
          </w:p>
          <w:p w14:paraId="53797CC8" w14:textId="77777777" w:rsidR="00953481" w:rsidRPr="005B529B" w:rsidRDefault="00953481" w:rsidP="00D02C36">
            <w:pPr>
              <w:jc w:val="center"/>
              <w:rPr>
                <w:rFonts w:ascii="Times New Roman" w:eastAsia="標楷體" w:hAnsi="Times New Roman" w:cs="Times New Roman"/>
                <w:b/>
              </w:rPr>
            </w:pPr>
          </w:p>
          <w:p w14:paraId="76B4F798" w14:textId="77777777" w:rsidR="00953481" w:rsidRPr="005B529B" w:rsidRDefault="00953481" w:rsidP="00D02C36">
            <w:pPr>
              <w:jc w:val="center"/>
              <w:rPr>
                <w:rFonts w:ascii="Times New Roman" w:eastAsia="標楷體" w:hAnsi="Times New Roman" w:cs="Times New Roman"/>
                <w:b/>
              </w:rPr>
            </w:pPr>
          </w:p>
          <w:p w14:paraId="178B747D" w14:textId="77777777" w:rsidR="00953481" w:rsidRPr="005B529B" w:rsidRDefault="00953481" w:rsidP="00D02C36">
            <w:pPr>
              <w:jc w:val="center"/>
              <w:rPr>
                <w:rFonts w:ascii="Times New Roman" w:eastAsia="標楷體" w:hAnsi="Times New Roman" w:cs="Times New Roman"/>
                <w:b/>
              </w:rPr>
            </w:pPr>
          </w:p>
          <w:p w14:paraId="5C009309" w14:textId="77777777" w:rsidR="00C44556" w:rsidRPr="005B529B" w:rsidRDefault="00C44556" w:rsidP="00D02C36">
            <w:pPr>
              <w:rPr>
                <w:rFonts w:ascii="Times New Roman" w:eastAsia="標楷體" w:hAnsi="Times New Roman" w:cs="Times New Roman"/>
                <w:b/>
              </w:rPr>
            </w:pPr>
          </w:p>
          <w:p w14:paraId="1D159FE1" w14:textId="77777777" w:rsidR="00C44556" w:rsidRPr="005B529B" w:rsidRDefault="00C44556" w:rsidP="000B62BD">
            <w:pPr>
              <w:rPr>
                <w:rFonts w:ascii="Times New Roman" w:eastAsia="標楷體" w:hAnsi="Times New Roman" w:cs="Times New Roman"/>
                <w:b/>
              </w:rPr>
            </w:pPr>
          </w:p>
          <w:p w14:paraId="61A34BE2" w14:textId="77777777" w:rsidR="00C44556" w:rsidRPr="005B529B" w:rsidRDefault="00C44556" w:rsidP="00C44556">
            <w:pPr>
              <w:rPr>
                <w:rFonts w:ascii="Times New Roman" w:eastAsia="標楷體" w:hAnsi="Times New Roman" w:cs="Times New Roman"/>
                <w:b/>
              </w:rPr>
            </w:pPr>
          </w:p>
          <w:p w14:paraId="50A31270" w14:textId="77777777" w:rsidR="003467B7" w:rsidRPr="005B529B" w:rsidRDefault="003467B7" w:rsidP="003467B7">
            <w:pPr>
              <w:jc w:val="center"/>
              <w:rPr>
                <w:rFonts w:ascii="Times New Roman" w:eastAsia="標楷體" w:hAnsi="Times New Roman" w:cs="Times New Roman"/>
                <w:b/>
              </w:rPr>
            </w:pPr>
            <w:r w:rsidRPr="005B529B">
              <w:rPr>
                <w:rFonts w:ascii="Times New Roman" w:eastAsia="標楷體" w:hAnsi="Times New Roman" w:cs="Times New Roman"/>
                <w:b/>
              </w:rPr>
              <w:t>學習</w:t>
            </w:r>
          </w:p>
          <w:p w14:paraId="1B073DC3" w14:textId="77777777" w:rsidR="003467B7" w:rsidRPr="005B529B" w:rsidRDefault="003467B7" w:rsidP="003467B7">
            <w:pPr>
              <w:jc w:val="center"/>
              <w:rPr>
                <w:rFonts w:ascii="Times New Roman" w:eastAsia="標楷體" w:hAnsi="Times New Roman" w:cs="Times New Roman"/>
                <w:b/>
              </w:rPr>
            </w:pPr>
            <w:r w:rsidRPr="005B529B">
              <w:rPr>
                <w:rFonts w:ascii="Times New Roman" w:eastAsia="標楷體" w:hAnsi="Times New Roman" w:cs="Times New Roman"/>
                <w:b/>
              </w:rPr>
              <w:t>內容</w:t>
            </w:r>
          </w:p>
        </w:tc>
        <w:tc>
          <w:tcPr>
            <w:tcW w:w="4017" w:type="dxa"/>
            <w:gridSpan w:val="2"/>
            <w:vAlign w:val="center"/>
          </w:tcPr>
          <w:p w14:paraId="7FD92AF7" w14:textId="77777777" w:rsidR="0003173F" w:rsidRPr="005B529B" w:rsidRDefault="0003173F" w:rsidP="00953481">
            <w:pPr>
              <w:pStyle w:val="Web"/>
              <w:shd w:val="clear" w:color="auto" w:fill="FFFFFF"/>
              <w:spacing w:before="75" w:beforeAutospacing="0" w:after="0" w:afterAutospacing="0" w:line="375" w:lineRule="atLeast"/>
              <w:ind w:right="75"/>
              <w:textAlignment w:val="baseline"/>
              <w:rPr>
                <w:rFonts w:ascii="Times New Roman" w:eastAsia="標楷體" w:hAnsi="Times New Roman" w:cs="Times New Roman"/>
                <w:color w:val="000000"/>
              </w:rPr>
            </w:pPr>
            <w:r w:rsidRPr="005B529B">
              <w:rPr>
                <w:rFonts w:ascii="Times New Roman" w:eastAsia="標楷體" w:hAnsi="Times New Roman" w:cs="Times New Roman"/>
                <w:color w:val="000000"/>
              </w:rPr>
              <w:t>5-I-1</w:t>
            </w:r>
            <w:r w:rsidRPr="005B529B">
              <w:rPr>
                <w:rFonts w:ascii="Times New Roman" w:eastAsia="標楷體" w:hAnsi="Times New Roman" w:cs="Times New Roman"/>
                <w:color w:val="000000"/>
              </w:rPr>
              <w:t>覺知生活中人、事、物的豐富面貌，建立初步的美感經驗。</w:t>
            </w:r>
          </w:p>
          <w:p w14:paraId="495250B9" w14:textId="77777777" w:rsidR="000B62BD" w:rsidRPr="005B529B" w:rsidRDefault="0003173F" w:rsidP="0003173F">
            <w:pPr>
              <w:pStyle w:val="Web"/>
              <w:shd w:val="clear" w:color="auto" w:fill="FFFFFF"/>
              <w:spacing w:before="75" w:beforeAutospacing="0" w:after="0" w:afterAutospacing="0" w:line="375" w:lineRule="atLeast"/>
              <w:ind w:left="690" w:right="75" w:hanging="600"/>
              <w:textAlignment w:val="baseline"/>
              <w:rPr>
                <w:rFonts w:ascii="Times New Roman" w:eastAsia="標楷體" w:hAnsi="Times New Roman" w:cs="Times New Roman"/>
                <w:color w:val="000000"/>
              </w:rPr>
            </w:pPr>
            <w:r w:rsidRPr="005B529B">
              <w:rPr>
                <w:rFonts w:ascii="Times New Roman" w:eastAsia="標楷體" w:hAnsi="Times New Roman" w:cs="Times New Roman"/>
                <w:color w:val="000000"/>
              </w:rPr>
              <w:t>5-I-2</w:t>
            </w:r>
            <w:r w:rsidRPr="005B529B">
              <w:rPr>
                <w:rFonts w:ascii="Times New Roman" w:eastAsia="標楷體" w:hAnsi="Times New Roman" w:cs="Times New Roman"/>
                <w:color w:val="000000"/>
              </w:rPr>
              <w:t>在生活環境中，覺察美</w:t>
            </w:r>
          </w:p>
          <w:p w14:paraId="75EFA0F2" w14:textId="77777777" w:rsidR="0003173F" w:rsidRPr="005B529B" w:rsidRDefault="000B62BD" w:rsidP="0003173F">
            <w:pPr>
              <w:pStyle w:val="Web"/>
              <w:shd w:val="clear" w:color="auto" w:fill="FFFFFF"/>
              <w:spacing w:before="75" w:beforeAutospacing="0" w:after="0" w:afterAutospacing="0" w:line="375" w:lineRule="atLeast"/>
              <w:ind w:left="690" w:right="75" w:hanging="600"/>
              <w:textAlignment w:val="baseline"/>
              <w:rPr>
                <w:rFonts w:ascii="Times New Roman" w:eastAsia="標楷體" w:hAnsi="Times New Roman" w:cs="Times New Roman"/>
                <w:color w:val="000000"/>
              </w:rPr>
            </w:pPr>
            <w:r w:rsidRPr="005B529B">
              <w:rPr>
                <w:rFonts w:ascii="Times New Roman" w:eastAsia="標楷體" w:hAnsi="Times New Roman" w:cs="Times New Roman"/>
                <w:color w:val="000000"/>
              </w:rPr>
              <w:t xml:space="preserve">      </w:t>
            </w:r>
            <w:r w:rsidR="0003173F" w:rsidRPr="005B529B">
              <w:rPr>
                <w:rFonts w:ascii="Times New Roman" w:eastAsia="標楷體" w:hAnsi="Times New Roman" w:cs="Times New Roman"/>
                <w:color w:val="000000"/>
              </w:rPr>
              <w:t>的存在。</w:t>
            </w:r>
          </w:p>
          <w:p w14:paraId="04FE58A8" w14:textId="77777777" w:rsidR="000B62BD" w:rsidRPr="005B529B" w:rsidRDefault="009D7C07" w:rsidP="005866F9">
            <w:pPr>
              <w:rPr>
                <w:rFonts w:ascii="Times New Roman" w:eastAsia="標楷體" w:hAnsi="Times New Roman" w:cs="Times New Roman"/>
                <w:color w:val="000000"/>
                <w:szCs w:val="24"/>
                <w:shd w:val="clear" w:color="auto" w:fill="FFFFFF"/>
              </w:rPr>
            </w:pPr>
            <w:r w:rsidRPr="005B529B">
              <w:rPr>
                <w:rFonts w:ascii="Times New Roman" w:eastAsia="標楷體" w:hAnsi="Times New Roman" w:cs="Times New Roman"/>
                <w:color w:val="000000"/>
                <w:szCs w:val="24"/>
                <w:shd w:val="clear" w:color="auto" w:fill="FFFFFF"/>
              </w:rPr>
              <w:t>1a-II-1</w:t>
            </w:r>
            <w:r w:rsidRPr="005B529B">
              <w:rPr>
                <w:rFonts w:ascii="Times New Roman" w:eastAsia="標楷體" w:hAnsi="Times New Roman" w:cs="Times New Roman"/>
                <w:color w:val="000000"/>
                <w:szCs w:val="24"/>
                <w:shd w:val="clear" w:color="auto" w:fill="FFFFFF"/>
              </w:rPr>
              <w:t>展現自己能力、興趣與</w:t>
            </w:r>
          </w:p>
          <w:p w14:paraId="2C9BD882" w14:textId="77777777" w:rsidR="000B62BD" w:rsidRPr="005B529B" w:rsidRDefault="000B62BD" w:rsidP="005866F9">
            <w:pPr>
              <w:rPr>
                <w:rFonts w:ascii="Times New Roman" w:eastAsia="標楷體" w:hAnsi="Times New Roman" w:cs="Times New Roman"/>
                <w:color w:val="000000"/>
                <w:szCs w:val="24"/>
                <w:shd w:val="clear" w:color="auto" w:fill="FFFFFF"/>
              </w:rPr>
            </w:pPr>
            <w:r w:rsidRPr="005B529B">
              <w:rPr>
                <w:rFonts w:ascii="Times New Roman" w:eastAsia="標楷體" w:hAnsi="Times New Roman" w:cs="Times New Roman"/>
                <w:color w:val="000000"/>
                <w:szCs w:val="24"/>
                <w:shd w:val="clear" w:color="auto" w:fill="FFFFFF"/>
              </w:rPr>
              <w:t xml:space="preserve">       </w:t>
            </w:r>
            <w:r w:rsidR="009D7C07" w:rsidRPr="005B529B">
              <w:rPr>
                <w:rFonts w:ascii="Times New Roman" w:eastAsia="標楷體" w:hAnsi="Times New Roman" w:cs="Times New Roman"/>
                <w:color w:val="000000"/>
                <w:szCs w:val="24"/>
                <w:shd w:val="clear" w:color="auto" w:fill="FFFFFF"/>
              </w:rPr>
              <w:t>長處，並表達自己的想</w:t>
            </w:r>
          </w:p>
          <w:p w14:paraId="71CDC4E5" w14:textId="77777777" w:rsidR="00D02C36" w:rsidRPr="005B529B" w:rsidRDefault="000B62BD" w:rsidP="005866F9">
            <w:pPr>
              <w:rPr>
                <w:rFonts w:ascii="Times New Roman" w:eastAsia="標楷體" w:hAnsi="Times New Roman" w:cs="Times New Roman"/>
                <w:color w:val="000000"/>
                <w:szCs w:val="24"/>
                <w:shd w:val="clear" w:color="auto" w:fill="FFFFFF"/>
              </w:rPr>
            </w:pPr>
            <w:r w:rsidRPr="005B529B">
              <w:rPr>
                <w:rFonts w:ascii="Times New Roman" w:eastAsia="標楷體" w:hAnsi="Times New Roman" w:cs="Times New Roman"/>
                <w:color w:val="000000"/>
                <w:szCs w:val="24"/>
                <w:shd w:val="clear" w:color="auto" w:fill="FFFFFF"/>
              </w:rPr>
              <w:t xml:space="preserve">       </w:t>
            </w:r>
            <w:r w:rsidR="009D7C07" w:rsidRPr="005B529B">
              <w:rPr>
                <w:rFonts w:ascii="Times New Roman" w:eastAsia="標楷體" w:hAnsi="Times New Roman" w:cs="Times New Roman"/>
                <w:color w:val="000000"/>
                <w:szCs w:val="24"/>
                <w:shd w:val="clear" w:color="auto" w:fill="FFFFFF"/>
              </w:rPr>
              <w:t>法和感受。</w:t>
            </w:r>
          </w:p>
          <w:p w14:paraId="7E0784F1" w14:textId="77777777" w:rsidR="00ED491D" w:rsidRPr="005B529B" w:rsidRDefault="00ED491D" w:rsidP="005866F9">
            <w:pPr>
              <w:rPr>
                <w:rFonts w:ascii="Times New Roman" w:eastAsia="標楷體" w:hAnsi="Times New Roman" w:cs="Times New Roman"/>
                <w:color w:val="000000"/>
                <w:kern w:val="0"/>
                <w:szCs w:val="24"/>
              </w:rPr>
            </w:pPr>
            <w:r w:rsidRPr="005B529B">
              <w:rPr>
                <w:rFonts w:ascii="Times New Roman" w:eastAsia="標楷體" w:hAnsi="Times New Roman" w:cs="Times New Roman"/>
                <w:color w:val="000000"/>
                <w:kern w:val="0"/>
                <w:szCs w:val="24"/>
              </w:rPr>
              <w:t>2a-II-1</w:t>
            </w:r>
            <w:r w:rsidRPr="005B529B">
              <w:rPr>
                <w:rFonts w:ascii="Times New Roman" w:eastAsia="標楷體" w:hAnsi="Times New Roman" w:cs="Times New Roman"/>
                <w:color w:val="000000"/>
                <w:kern w:val="0"/>
                <w:szCs w:val="24"/>
              </w:rPr>
              <w:t>覺察自己的人際溝通方</w:t>
            </w:r>
          </w:p>
          <w:p w14:paraId="01840638" w14:textId="77777777" w:rsidR="0072758C" w:rsidRPr="005B529B" w:rsidRDefault="00ED491D" w:rsidP="005866F9">
            <w:pPr>
              <w:rPr>
                <w:rFonts w:ascii="Times New Roman" w:eastAsia="標楷體" w:hAnsi="Times New Roman" w:cs="Times New Roman"/>
                <w:color w:val="000000"/>
                <w:kern w:val="0"/>
                <w:szCs w:val="24"/>
              </w:rPr>
            </w:pPr>
            <w:r w:rsidRPr="005B529B">
              <w:rPr>
                <w:rFonts w:ascii="Times New Roman" w:eastAsia="標楷體" w:hAnsi="Times New Roman" w:cs="Times New Roman"/>
                <w:color w:val="000000"/>
                <w:kern w:val="0"/>
                <w:szCs w:val="24"/>
              </w:rPr>
              <w:t xml:space="preserve">      </w:t>
            </w:r>
            <w:r w:rsidR="0072758C" w:rsidRPr="005B529B">
              <w:rPr>
                <w:rFonts w:ascii="Times New Roman" w:eastAsia="標楷體" w:hAnsi="Times New Roman" w:cs="Times New Roman"/>
                <w:color w:val="000000"/>
                <w:kern w:val="0"/>
                <w:szCs w:val="24"/>
              </w:rPr>
              <w:t xml:space="preserve"> </w:t>
            </w:r>
            <w:r w:rsidRPr="005B529B">
              <w:rPr>
                <w:rFonts w:ascii="Times New Roman" w:eastAsia="標楷體" w:hAnsi="Times New Roman" w:cs="Times New Roman"/>
                <w:color w:val="000000"/>
                <w:kern w:val="0"/>
                <w:szCs w:val="24"/>
              </w:rPr>
              <w:t>式，展現合宜的互動與</w:t>
            </w:r>
          </w:p>
          <w:p w14:paraId="40EF3EC7" w14:textId="77777777" w:rsidR="00C44556" w:rsidRPr="005B529B" w:rsidRDefault="0072758C" w:rsidP="005866F9">
            <w:pPr>
              <w:rPr>
                <w:rFonts w:ascii="Times New Roman" w:eastAsia="標楷體" w:hAnsi="Times New Roman" w:cs="Times New Roman"/>
                <w:color w:val="000000"/>
                <w:kern w:val="0"/>
                <w:szCs w:val="24"/>
              </w:rPr>
            </w:pPr>
            <w:r w:rsidRPr="005B529B">
              <w:rPr>
                <w:rFonts w:ascii="Times New Roman" w:eastAsia="標楷體" w:hAnsi="Times New Roman" w:cs="Times New Roman"/>
                <w:color w:val="000000"/>
                <w:kern w:val="0"/>
                <w:szCs w:val="24"/>
              </w:rPr>
              <w:t xml:space="preserve">       </w:t>
            </w:r>
            <w:r w:rsidR="00ED491D" w:rsidRPr="005B529B">
              <w:rPr>
                <w:rFonts w:ascii="Times New Roman" w:eastAsia="標楷體" w:hAnsi="Times New Roman" w:cs="Times New Roman"/>
                <w:color w:val="000000"/>
                <w:kern w:val="0"/>
                <w:szCs w:val="24"/>
              </w:rPr>
              <w:t>溝通態度和技巧。</w:t>
            </w:r>
          </w:p>
          <w:p w14:paraId="3548271F" w14:textId="77777777" w:rsidR="00550DE8" w:rsidRPr="005B529B" w:rsidRDefault="00550DE8" w:rsidP="005866F9">
            <w:pPr>
              <w:rPr>
                <w:rFonts w:ascii="Times New Roman" w:eastAsia="標楷體" w:hAnsi="Times New Roman" w:cs="Times New Roman"/>
                <w:color w:val="000000"/>
                <w:szCs w:val="24"/>
                <w:shd w:val="clear" w:color="auto" w:fill="FFFFFF"/>
              </w:rPr>
            </w:pPr>
          </w:p>
          <w:p w14:paraId="2C119280" w14:textId="77777777" w:rsidR="00953481" w:rsidRPr="005B529B" w:rsidRDefault="00953481" w:rsidP="005866F9">
            <w:pPr>
              <w:rPr>
                <w:rFonts w:ascii="Times New Roman" w:eastAsia="標楷體" w:hAnsi="Times New Roman" w:cs="Times New Roman"/>
                <w:color w:val="000000"/>
                <w:szCs w:val="24"/>
                <w:shd w:val="clear" w:color="auto" w:fill="FFFFFF"/>
              </w:rPr>
            </w:pPr>
          </w:p>
          <w:p w14:paraId="392E01DB" w14:textId="77777777" w:rsidR="00550DE8" w:rsidRPr="005B529B" w:rsidRDefault="00550DE8" w:rsidP="005866F9">
            <w:pPr>
              <w:rPr>
                <w:rFonts w:ascii="Times New Roman" w:eastAsia="標楷體" w:hAnsi="Times New Roman" w:cs="Times New Roman"/>
                <w:color w:val="000000"/>
                <w:szCs w:val="24"/>
                <w:shd w:val="clear" w:color="auto" w:fill="FFFFFF"/>
              </w:rPr>
            </w:pPr>
          </w:p>
          <w:p w14:paraId="350A01BB" w14:textId="77777777" w:rsidR="000B62BD" w:rsidRPr="005B529B" w:rsidRDefault="000B62BD" w:rsidP="000B62BD">
            <w:pPr>
              <w:rPr>
                <w:rFonts w:ascii="Times New Roman" w:eastAsia="標楷體" w:hAnsi="Times New Roman" w:cs="Times New Roman"/>
                <w:color w:val="000000"/>
                <w:szCs w:val="24"/>
                <w:shd w:val="clear" w:color="auto" w:fill="FFFFFF"/>
              </w:rPr>
            </w:pPr>
            <w:r w:rsidRPr="005B529B">
              <w:rPr>
                <w:rFonts w:ascii="Times New Roman" w:eastAsia="標楷體" w:hAnsi="Times New Roman" w:cs="Times New Roman"/>
                <w:color w:val="000000"/>
                <w:szCs w:val="24"/>
                <w:shd w:val="clear" w:color="auto" w:fill="FFFFFF"/>
              </w:rPr>
              <w:t>Aa-II-1</w:t>
            </w:r>
            <w:r w:rsidRPr="005B529B">
              <w:rPr>
                <w:rFonts w:ascii="Times New Roman" w:eastAsia="標楷體" w:hAnsi="Times New Roman" w:cs="Times New Roman"/>
                <w:color w:val="000000"/>
                <w:szCs w:val="24"/>
                <w:shd w:val="clear" w:color="auto" w:fill="FFFFFF"/>
              </w:rPr>
              <w:t>自己能做的事。</w:t>
            </w:r>
          </w:p>
          <w:p w14:paraId="5BF12E3C" w14:textId="77777777" w:rsidR="000B62BD" w:rsidRPr="005B529B" w:rsidRDefault="000B62BD" w:rsidP="005866F9">
            <w:pPr>
              <w:rPr>
                <w:rFonts w:ascii="Times New Roman" w:eastAsia="標楷體" w:hAnsi="Times New Roman" w:cs="Times New Roman"/>
                <w:color w:val="000000"/>
                <w:szCs w:val="24"/>
                <w:shd w:val="clear" w:color="auto" w:fill="FFFFFF"/>
              </w:rPr>
            </w:pPr>
            <w:r w:rsidRPr="005B529B">
              <w:rPr>
                <w:rFonts w:ascii="Times New Roman" w:eastAsia="標楷體" w:hAnsi="Times New Roman" w:cs="Times New Roman"/>
                <w:color w:val="000000"/>
                <w:szCs w:val="24"/>
                <w:shd w:val="clear" w:color="auto" w:fill="FFFFFF"/>
              </w:rPr>
              <w:t>Aa-II-2 </w:t>
            </w:r>
            <w:r w:rsidRPr="005B529B">
              <w:rPr>
                <w:rFonts w:ascii="Times New Roman" w:eastAsia="標楷體" w:hAnsi="Times New Roman" w:cs="Times New Roman"/>
                <w:color w:val="000000"/>
                <w:szCs w:val="24"/>
                <w:shd w:val="clear" w:color="auto" w:fill="FFFFFF"/>
              </w:rPr>
              <w:t>自己感興趣的人、</w:t>
            </w:r>
          </w:p>
          <w:p w14:paraId="4E87A2B1" w14:textId="77777777" w:rsidR="000B62BD" w:rsidRPr="005B529B" w:rsidRDefault="000B62BD" w:rsidP="005866F9">
            <w:pPr>
              <w:rPr>
                <w:rFonts w:ascii="Times New Roman" w:eastAsia="標楷體" w:hAnsi="Times New Roman" w:cs="Times New Roman"/>
                <w:szCs w:val="24"/>
              </w:rPr>
            </w:pPr>
            <w:r w:rsidRPr="005B529B">
              <w:rPr>
                <w:rFonts w:ascii="Times New Roman" w:eastAsia="標楷體" w:hAnsi="Times New Roman" w:cs="Times New Roman"/>
                <w:color w:val="000000"/>
                <w:szCs w:val="24"/>
                <w:shd w:val="clear" w:color="auto" w:fill="FFFFFF"/>
              </w:rPr>
              <w:t xml:space="preserve">        </w:t>
            </w:r>
            <w:r w:rsidRPr="005B529B">
              <w:rPr>
                <w:rFonts w:ascii="Times New Roman" w:eastAsia="標楷體" w:hAnsi="Times New Roman" w:cs="Times New Roman"/>
                <w:color w:val="000000"/>
                <w:szCs w:val="24"/>
                <w:shd w:val="clear" w:color="auto" w:fill="FFFFFF"/>
              </w:rPr>
              <w:t>事、物。</w:t>
            </w:r>
          </w:p>
          <w:p w14:paraId="4479338C" w14:textId="77777777" w:rsidR="000B62BD" w:rsidRPr="005B529B" w:rsidRDefault="00C44556" w:rsidP="000B62BD">
            <w:pPr>
              <w:pStyle w:val="Default"/>
              <w:rPr>
                <w:rFonts w:ascii="Times New Roman" w:hAnsi="Times New Roman" w:cs="Times New Roman"/>
              </w:rPr>
            </w:pPr>
            <w:r w:rsidRPr="005B529B">
              <w:rPr>
                <w:rFonts w:ascii="Times New Roman" w:hAnsi="Times New Roman" w:cs="Times New Roman"/>
              </w:rPr>
              <w:t>C-I-5</w:t>
            </w:r>
            <w:r w:rsidRPr="005B529B">
              <w:rPr>
                <w:rFonts w:ascii="Times New Roman" w:hAnsi="Times New Roman" w:cs="Times New Roman"/>
              </w:rPr>
              <w:t>知識與方法的運用、組合</w:t>
            </w:r>
          </w:p>
          <w:p w14:paraId="78BB5421" w14:textId="77777777" w:rsidR="00C44556" w:rsidRPr="005B529B" w:rsidRDefault="000B62BD" w:rsidP="000B62BD">
            <w:pPr>
              <w:pStyle w:val="Default"/>
              <w:rPr>
                <w:rFonts w:ascii="Times New Roman" w:hAnsi="Times New Roman" w:cs="Times New Roman"/>
              </w:rPr>
            </w:pPr>
            <w:r w:rsidRPr="005B529B">
              <w:rPr>
                <w:rFonts w:ascii="Times New Roman" w:hAnsi="Times New Roman" w:cs="Times New Roman"/>
              </w:rPr>
              <w:t xml:space="preserve">     </w:t>
            </w:r>
            <w:r w:rsidR="00C44556" w:rsidRPr="005B529B">
              <w:rPr>
                <w:rFonts w:ascii="Times New Roman" w:hAnsi="Times New Roman" w:cs="Times New Roman"/>
              </w:rPr>
              <w:t>與創新。</w:t>
            </w:r>
          </w:p>
          <w:p w14:paraId="459760C3" w14:textId="77777777" w:rsidR="0072758C" w:rsidRPr="005B529B" w:rsidRDefault="00ED491D" w:rsidP="000B62BD">
            <w:pPr>
              <w:pStyle w:val="Default"/>
              <w:rPr>
                <w:rFonts w:ascii="Times New Roman" w:hAnsi="Times New Roman" w:cs="Times New Roman"/>
              </w:rPr>
            </w:pPr>
            <w:r w:rsidRPr="005B529B">
              <w:rPr>
                <w:rFonts w:ascii="Times New Roman" w:hAnsi="Times New Roman" w:cs="Times New Roman"/>
              </w:rPr>
              <w:t>Ba-II-2</w:t>
            </w:r>
            <w:r w:rsidRPr="005B529B">
              <w:rPr>
                <w:rFonts w:ascii="Times New Roman" w:hAnsi="Times New Roman" w:cs="Times New Roman"/>
              </w:rPr>
              <w:t>與家人、同儕及師長的</w:t>
            </w:r>
          </w:p>
          <w:p w14:paraId="5B67EC89" w14:textId="77777777" w:rsidR="00ED491D" w:rsidRPr="005B529B" w:rsidRDefault="0072758C" w:rsidP="000B62BD">
            <w:pPr>
              <w:pStyle w:val="Default"/>
              <w:rPr>
                <w:rFonts w:ascii="Times New Roman" w:hAnsi="Times New Roman" w:cs="Times New Roman"/>
              </w:rPr>
            </w:pPr>
            <w:r w:rsidRPr="005B529B">
              <w:rPr>
                <w:rFonts w:ascii="Times New Roman" w:hAnsi="Times New Roman" w:cs="Times New Roman"/>
              </w:rPr>
              <w:t xml:space="preserve">       </w:t>
            </w:r>
            <w:r w:rsidR="00ED491D" w:rsidRPr="005B529B">
              <w:rPr>
                <w:rFonts w:ascii="Times New Roman" w:hAnsi="Times New Roman" w:cs="Times New Roman"/>
              </w:rPr>
              <w:t>互動。</w:t>
            </w:r>
          </w:p>
          <w:p w14:paraId="3CEA197D" w14:textId="77777777" w:rsidR="00953481" w:rsidRPr="005B529B" w:rsidRDefault="00953481" w:rsidP="000B62BD">
            <w:pPr>
              <w:pStyle w:val="Default"/>
              <w:rPr>
                <w:rFonts w:ascii="Times New Roman" w:hAnsi="Times New Roman" w:cs="Times New Roman"/>
              </w:rPr>
            </w:pPr>
            <w:r w:rsidRPr="005B529B">
              <w:rPr>
                <w:rFonts w:ascii="Times New Roman" w:hAnsi="Times New Roman" w:cs="Times New Roman"/>
              </w:rPr>
              <w:t xml:space="preserve">2-Ⅰ-2 </w:t>
            </w:r>
            <w:r w:rsidRPr="005B529B">
              <w:rPr>
                <w:rFonts w:ascii="Times New Roman" w:hAnsi="Times New Roman" w:cs="Times New Roman"/>
              </w:rPr>
              <w:t>說出所聽聞的內容。</w:t>
            </w:r>
          </w:p>
        </w:tc>
        <w:tc>
          <w:tcPr>
            <w:tcW w:w="934" w:type="dxa"/>
            <w:shd w:val="clear" w:color="auto" w:fill="D9D9D9" w:themeFill="background1" w:themeFillShade="D9"/>
            <w:vAlign w:val="center"/>
          </w:tcPr>
          <w:p w14:paraId="7BE0A274" w14:textId="77777777" w:rsidR="003467B7" w:rsidRPr="005B529B" w:rsidRDefault="003467B7" w:rsidP="005866F9">
            <w:pPr>
              <w:rPr>
                <w:rFonts w:ascii="Times New Roman" w:eastAsia="標楷體" w:hAnsi="Times New Roman" w:cs="Times New Roman"/>
                <w:b/>
              </w:rPr>
            </w:pPr>
            <w:r w:rsidRPr="005B529B">
              <w:rPr>
                <w:rFonts w:ascii="Times New Roman" w:eastAsia="標楷體" w:hAnsi="Times New Roman" w:cs="Times New Roman"/>
                <w:b/>
              </w:rPr>
              <w:t>核心素養</w:t>
            </w:r>
          </w:p>
        </w:tc>
        <w:tc>
          <w:tcPr>
            <w:tcW w:w="2620" w:type="dxa"/>
            <w:gridSpan w:val="4"/>
            <w:vAlign w:val="center"/>
          </w:tcPr>
          <w:p w14:paraId="73C5385E" w14:textId="77777777" w:rsidR="003467B7" w:rsidRPr="005B529B" w:rsidRDefault="005F7BC7" w:rsidP="005866F9">
            <w:pPr>
              <w:rPr>
                <w:rFonts w:ascii="Times New Roman" w:eastAsia="標楷體" w:hAnsi="Times New Roman" w:cs="Times New Roman"/>
                <w:szCs w:val="24"/>
              </w:rPr>
            </w:pPr>
            <w:r w:rsidRPr="005B529B">
              <w:rPr>
                <w:rFonts w:ascii="Times New Roman" w:eastAsia="標楷體" w:hAnsi="Times New Roman" w:cs="Times New Roman"/>
                <w:szCs w:val="24"/>
              </w:rPr>
              <w:t>生活</w:t>
            </w:r>
            <w:r w:rsidRPr="005B529B">
              <w:rPr>
                <w:rFonts w:ascii="Times New Roman" w:eastAsia="標楷體" w:hAnsi="Times New Roman" w:cs="Times New Roman"/>
                <w:szCs w:val="24"/>
              </w:rPr>
              <w:t xml:space="preserve">-E-A2 </w:t>
            </w:r>
            <w:r w:rsidRPr="005B529B">
              <w:rPr>
                <w:rFonts w:ascii="Times New Roman" w:eastAsia="標楷體" w:hAnsi="Times New Roman" w:cs="Times New Roman"/>
                <w:szCs w:val="24"/>
              </w:rPr>
              <w:t>學習各種探究人、事、物的方法並理解</w:t>
            </w:r>
            <w:r w:rsidRPr="005B529B">
              <w:rPr>
                <w:rFonts w:ascii="Times New Roman" w:eastAsia="標楷體" w:hAnsi="Times New Roman" w:cs="Times New Roman"/>
                <w:szCs w:val="24"/>
              </w:rPr>
              <w:t xml:space="preserve"> </w:t>
            </w:r>
            <w:r w:rsidRPr="005B529B">
              <w:rPr>
                <w:rFonts w:ascii="Times New Roman" w:eastAsia="標楷體" w:hAnsi="Times New Roman" w:cs="Times New Roman"/>
                <w:szCs w:val="24"/>
              </w:rPr>
              <w:t>探究後所獲得的道理，增進系統思考</w:t>
            </w:r>
            <w:r w:rsidRPr="005B529B">
              <w:rPr>
                <w:rFonts w:ascii="Times New Roman" w:eastAsia="標楷體" w:hAnsi="Times New Roman" w:cs="Times New Roman"/>
                <w:szCs w:val="24"/>
              </w:rPr>
              <w:t xml:space="preserve"> </w:t>
            </w:r>
            <w:r w:rsidRPr="005B529B">
              <w:rPr>
                <w:rFonts w:ascii="Times New Roman" w:eastAsia="標楷體" w:hAnsi="Times New Roman" w:cs="Times New Roman"/>
                <w:szCs w:val="24"/>
              </w:rPr>
              <w:t>與解決問題的能力。</w:t>
            </w:r>
          </w:p>
          <w:p w14:paraId="701074A4" w14:textId="77777777" w:rsidR="00953481" w:rsidRPr="005B529B" w:rsidRDefault="00953481" w:rsidP="00953481">
            <w:pPr>
              <w:rPr>
                <w:rFonts w:ascii="Times New Roman" w:eastAsia="標楷體" w:hAnsi="Times New Roman" w:cs="Times New Roman"/>
                <w:color w:val="000000"/>
                <w:szCs w:val="24"/>
                <w:shd w:val="clear" w:color="auto" w:fill="FFFFFF"/>
              </w:rPr>
            </w:pPr>
          </w:p>
          <w:p w14:paraId="4257B994" w14:textId="77777777" w:rsidR="00953481" w:rsidRPr="005B529B" w:rsidRDefault="00953481" w:rsidP="00953481">
            <w:pPr>
              <w:rPr>
                <w:rFonts w:ascii="Times New Roman" w:eastAsia="標楷體" w:hAnsi="Times New Roman" w:cs="Times New Roman"/>
                <w:szCs w:val="24"/>
              </w:rPr>
            </w:pPr>
            <w:r w:rsidRPr="005B529B">
              <w:rPr>
                <w:rFonts w:ascii="Times New Roman" w:eastAsia="標楷體" w:hAnsi="Times New Roman" w:cs="Times New Roman"/>
                <w:color w:val="000000"/>
                <w:shd w:val="clear" w:color="auto" w:fill="FFFFFF"/>
              </w:rPr>
              <w:t>生活</w:t>
            </w:r>
            <w:r w:rsidRPr="005B529B">
              <w:rPr>
                <w:rFonts w:ascii="Times New Roman" w:eastAsia="標楷體" w:hAnsi="Times New Roman" w:cs="Times New Roman"/>
                <w:color w:val="000000"/>
                <w:shd w:val="clear" w:color="auto" w:fill="FFFFFF"/>
              </w:rPr>
              <w:t>-E-A3</w:t>
            </w:r>
            <w:r w:rsidRPr="005B529B">
              <w:rPr>
                <w:rFonts w:ascii="Times New Roman" w:eastAsia="標楷體" w:hAnsi="Times New Roman" w:cs="Times New Roman"/>
                <w:color w:val="000000"/>
              </w:rPr>
              <w:br/>
            </w:r>
            <w:r w:rsidRPr="005B529B">
              <w:rPr>
                <w:rFonts w:ascii="Times New Roman" w:eastAsia="標楷體" w:hAnsi="Times New Roman" w:cs="Times New Roman"/>
                <w:color w:val="000000"/>
                <w:shd w:val="clear" w:color="auto" w:fill="FFFFFF"/>
              </w:rPr>
              <w:t>藉由各種媒介，探索人、事、物的特性與關係，同時學習各種探究人、事、物的方法、理解道理，並能進行創作、分享及實踐。</w:t>
            </w:r>
          </w:p>
          <w:p w14:paraId="3A77424D" w14:textId="77777777" w:rsidR="005F7BC7" w:rsidRPr="005B529B" w:rsidRDefault="005F7BC7" w:rsidP="005866F9">
            <w:pPr>
              <w:rPr>
                <w:rFonts w:ascii="Times New Roman" w:eastAsia="標楷體" w:hAnsi="Times New Roman" w:cs="Times New Roman"/>
                <w:szCs w:val="24"/>
              </w:rPr>
            </w:pPr>
          </w:p>
          <w:p w14:paraId="0C374E28" w14:textId="77777777" w:rsidR="00C44556" w:rsidRPr="005B529B" w:rsidRDefault="00C44556" w:rsidP="00C44556">
            <w:pPr>
              <w:pStyle w:val="Default"/>
              <w:rPr>
                <w:rFonts w:ascii="Times New Roman" w:hAnsi="Times New Roman" w:cs="Times New Roman"/>
              </w:rPr>
            </w:pPr>
            <w:r w:rsidRPr="005B529B">
              <w:rPr>
                <w:rFonts w:ascii="Times New Roman" w:hAnsi="Times New Roman" w:cs="Times New Roman"/>
              </w:rPr>
              <w:t>生活</w:t>
            </w:r>
            <w:r w:rsidRPr="005B529B">
              <w:rPr>
                <w:rFonts w:ascii="Times New Roman" w:hAnsi="Times New Roman" w:cs="Times New Roman"/>
              </w:rPr>
              <w:t>-E-B3</w:t>
            </w:r>
          </w:p>
          <w:p w14:paraId="40BE0144" w14:textId="77777777" w:rsidR="005F7BC7" w:rsidRPr="005B529B" w:rsidRDefault="00C44556" w:rsidP="00C44556">
            <w:pPr>
              <w:rPr>
                <w:rFonts w:ascii="Times New Roman" w:eastAsia="標楷體" w:hAnsi="Times New Roman" w:cs="Times New Roman"/>
                <w:szCs w:val="24"/>
              </w:rPr>
            </w:pPr>
            <w:r w:rsidRPr="005B529B">
              <w:rPr>
                <w:rFonts w:ascii="Times New Roman" w:eastAsia="標楷體" w:hAnsi="Times New Roman" w:cs="Times New Roman"/>
                <w:szCs w:val="24"/>
              </w:rPr>
              <w:t>感受與體會生活中人、事、物的真、善與美，欣賞生活中美的多元形式與表現，在創作中覺察美的元素，逐漸發展美的敏覺。</w:t>
            </w:r>
          </w:p>
          <w:p w14:paraId="54435209" w14:textId="77777777" w:rsidR="00E31685" w:rsidRPr="005B529B" w:rsidRDefault="00E31685" w:rsidP="00C44556">
            <w:pPr>
              <w:rPr>
                <w:rFonts w:ascii="Times New Roman" w:eastAsia="標楷體" w:hAnsi="Times New Roman" w:cs="Times New Roman"/>
                <w:szCs w:val="24"/>
              </w:rPr>
            </w:pPr>
          </w:p>
          <w:p w14:paraId="35AF1649" w14:textId="77777777" w:rsidR="00ED491D" w:rsidRPr="005B529B" w:rsidRDefault="00E31685" w:rsidP="00C44556">
            <w:pPr>
              <w:rPr>
                <w:rFonts w:ascii="Times New Roman" w:eastAsia="標楷體" w:hAnsi="Times New Roman" w:cs="Times New Roman"/>
                <w:color w:val="000000"/>
                <w:szCs w:val="24"/>
                <w:shd w:val="clear" w:color="auto" w:fill="FFFFFF"/>
              </w:rPr>
            </w:pPr>
            <w:r w:rsidRPr="005B529B">
              <w:rPr>
                <w:rFonts w:ascii="Times New Roman" w:eastAsia="標楷體" w:hAnsi="Times New Roman" w:cs="Times New Roman"/>
                <w:color w:val="000000"/>
                <w:szCs w:val="24"/>
                <w:shd w:val="clear" w:color="auto" w:fill="FFFFFF"/>
              </w:rPr>
              <w:t>綜</w:t>
            </w:r>
            <w:r w:rsidRPr="005B529B">
              <w:rPr>
                <w:rFonts w:ascii="Times New Roman" w:eastAsia="標楷體" w:hAnsi="Times New Roman" w:cs="Times New Roman"/>
                <w:color w:val="000000"/>
                <w:szCs w:val="24"/>
                <w:shd w:val="clear" w:color="auto" w:fill="FFFFFF"/>
              </w:rPr>
              <w:t>-E-A1</w:t>
            </w:r>
            <w:r w:rsidRPr="005B529B">
              <w:rPr>
                <w:rFonts w:ascii="Times New Roman" w:eastAsia="標楷體" w:hAnsi="Times New Roman" w:cs="Times New Roman"/>
                <w:color w:val="000000"/>
                <w:szCs w:val="24"/>
              </w:rPr>
              <w:br/>
            </w:r>
            <w:r w:rsidRPr="005B529B">
              <w:rPr>
                <w:rFonts w:ascii="Times New Roman" w:eastAsia="標楷體" w:hAnsi="Times New Roman" w:cs="Times New Roman"/>
                <w:color w:val="000000"/>
                <w:szCs w:val="24"/>
                <w:shd w:val="clear" w:color="auto" w:fill="FFFFFF"/>
              </w:rPr>
              <w:t>認識個人特質，初探生涯發展，覺察生命變化歷程，激發潛能，促進身心健全發展。</w:t>
            </w:r>
          </w:p>
          <w:p w14:paraId="18F6C165" w14:textId="77777777" w:rsidR="00ED491D" w:rsidRPr="005B529B" w:rsidRDefault="00ED491D" w:rsidP="00C44556">
            <w:pPr>
              <w:rPr>
                <w:rFonts w:ascii="Times New Roman" w:eastAsia="標楷體" w:hAnsi="Times New Roman" w:cs="Times New Roman"/>
                <w:color w:val="000000"/>
                <w:szCs w:val="24"/>
              </w:rPr>
            </w:pPr>
          </w:p>
          <w:p w14:paraId="4D65EF1F" w14:textId="77777777" w:rsidR="00E31685" w:rsidRPr="005B529B" w:rsidRDefault="00ED491D" w:rsidP="00C44556">
            <w:pPr>
              <w:rPr>
                <w:rFonts w:ascii="Times New Roman" w:eastAsia="標楷體" w:hAnsi="Times New Roman" w:cs="Times New Roman"/>
                <w:color w:val="000000"/>
                <w:szCs w:val="24"/>
                <w:shd w:val="clear" w:color="auto" w:fill="FFFFFF"/>
              </w:rPr>
            </w:pPr>
            <w:r w:rsidRPr="005B529B">
              <w:rPr>
                <w:rFonts w:ascii="Times New Roman" w:eastAsia="標楷體" w:hAnsi="Times New Roman" w:cs="Times New Roman"/>
                <w:color w:val="000000"/>
                <w:szCs w:val="24"/>
                <w:shd w:val="clear" w:color="auto" w:fill="FFFFFF"/>
              </w:rPr>
              <w:t>綜</w:t>
            </w:r>
            <w:r w:rsidRPr="005B529B">
              <w:rPr>
                <w:rFonts w:ascii="Times New Roman" w:eastAsia="標楷體" w:hAnsi="Times New Roman" w:cs="Times New Roman"/>
                <w:color w:val="000000"/>
                <w:szCs w:val="24"/>
                <w:shd w:val="clear" w:color="auto" w:fill="FFFFFF"/>
              </w:rPr>
              <w:t>-E-C2 </w:t>
            </w:r>
            <w:r w:rsidRPr="005B529B">
              <w:rPr>
                <w:rFonts w:ascii="Times New Roman" w:eastAsia="標楷體" w:hAnsi="Times New Roman" w:cs="Times New Roman"/>
                <w:color w:val="000000"/>
                <w:szCs w:val="24"/>
              </w:rPr>
              <w:br/>
            </w:r>
            <w:r w:rsidRPr="005B529B">
              <w:rPr>
                <w:rFonts w:ascii="Times New Roman" w:eastAsia="標楷體" w:hAnsi="Times New Roman" w:cs="Times New Roman"/>
                <w:color w:val="000000"/>
                <w:szCs w:val="24"/>
                <w:shd w:val="clear" w:color="auto" w:fill="FFFFFF"/>
              </w:rPr>
              <w:t>理解他人感受，樂於與人互動，學習尊重他</w:t>
            </w:r>
            <w:r w:rsidRPr="005B529B">
              <w:rPr>
                <w:rFonts w:ascii="Times New Roman" w:eastAsia="標楷體" w:hAnsi="Times New Roman" w:cs="Times New Roman"/>
                <w:color w:val="000000"/>
                <w:szCs w:val="24"/>
                <w:shd w:val="clear" w:color="auto" w:fill="FFFFFF"/>
              </w:rPr>
              <w:lastRenderedPageBreak/>
              <w:t>人，增進人際關係，與團隊成員合作達成團體目標。</w:t>
            </w:r>
          </w:p>
          <w:p w14:paraId="5A935146" w14:textId="77777777" w:rsidR="00953481" w:rsidRPr="005B529B" w:rsidRDefault="00953481" w:rsidP="00C44556">
            <w:pPr>
              <w:rPr>
                <w:rFonts w:ascii="Times New Roman" w:eastAsia="標楷體" w:hAnsi="Times New Roman" w:cs="Times New Roman"/>
              </w:rPr>
            </w:pPr>
          </w:p>
        </w:tc>
      </w:tr>
      <w:tr w:rsidR="005866F9" w:rsidRPr="005B529B" w14:paraId="4FF98ADD" w14:textId="77777777" w:rsidTr="005B529B">
        <w:trPr>
          <w:trHeight w:val="448"/>
        </w:trPr>
        <w:tc>
          <w:tcPr>
            <w:tcW w:w="2210" w:type="dxa"/>
            <w:gridSpan w:val="3"/>
            <w:shd w:val="clear" w:color="auto" w:fill="D9D9D9" w:themeFill="background1" w:themeFillShade="D9"/>
            <w:vAlign w:val="center"/>
          </w:tcPr>
          <w:p w14:paraId="3D7CA87E" w14:textId="77777777" w:rsidR="005866F9" w:rsidRPr="005B529B" w:rsidRDefault="005866F9" w:rsidP="005866F9">
            <w:pPr>
              <w:rPr>
                <w:rFonts w:ascii="Times New Roman" w:eastAsia="標楷體" w:hAnsi="Times New Roman" w:cs="Times New Roman"/>
                <w:b/>
              </w:rPr>
            </w:pPr>
            <w:r w:rsidRPr="005B529B">
              <w:rPr>
                <w:rFonts w:ascii="Times New Roman" w:eastAsia="標楷體" w:hAnsi="Times New Roman" w:cs="Times New Roman"/>
                <w:b/>
              </w:rPr>
              <w:lastRenderedPageBreak/>
              <w:t>教材內容</w:t>
            </w:r>
          </w:p>
        </w:tc>
        <w:tc>
          <w:tcPr>
            <w:tcW w:w="7571" w:type="dxa"/>
            <w:gridSpan w:val="7"/>
            <w:vAlign w:val="center"/>
          </w:tcPr>
          <w:p w14:paraId="7258B3E0" w14:textId="77777777" w:rsidR="005866F9" w:rsidRPr="005B529B" w:rsidRDefault="005866F9" w:rsidP="005866F9">
            <w:pPr>
              <w:rPr>
                <w:rFonts w:ascii="Times New Roman" w:eastAsia="標楷體" w:hAnsi="Times New Roman" w:cs="Times New Roman"/>
              </w:rPr>
            </w:pPr>
            <w:r w:rsidRPr="005B529B">
              <w:rPr>
                <w:rFonts w:ascii="Times New Roman" w:eastAsia="標楷體" w:hAnsi="Times New Roman" w:cs="Times New Roman"/>
              </w:rPr>
              <w:t>自編</w:t>
            </w:r>
          </w:p>
        </w:tc>
      </w:tr>
      <w:tr w:rsidR="005866F9" w:rsidRPr="005B529B" w14:paraId="3BAF8163" w14:textId="77777777" w:rsidTr="005B529B">
        <w:trPr>
          <w:trHeight w:val="448"/>
        </w:trPr>
        <w:tc>
          <w:tcPr>
            <w:tcW w:w="2210" w:type="dxa"/>
            <w:gridSpan w:val="3"/>
            <w:shd w:val="clear" w:color="auto" w:fill="D9D9D9" w:themeFill="background1" w:themeFillShade="D9"/>
            <w:vAlign w:val="center"/>
          </w:tcPr>
          <w:p w14:paraId="33512F1B" w14:textId="77777777" w:rsidR="005866F9" w:rsidRPr="005B529B" w:rsidRDefault="005866F9" w:rsidP="005866F9">
            <w:pPr>
              <w:rPr>
                <w:rFonts w:ascii="Times New Roman" w:eastAsia="標楷體" w:hAnsi="Times New Roman" w:cs="Times New Roman"/>
                <w:b/>
              </w:rPr>
            </w:pPr>
            <w:r w:rsidRPr="005B529B">
              <w:rPr>
                <w:rFonts w:ascii="Times New Roman" w:eastAsia="標楷體" w:hAnsi="Times New Roman" w:cs="Times New Roman"/>
                <w:b/>
              </w:rPr>
              <w:t>教學設備</w:t>
            </w:r>
            <w:r w:rsidRPr="005B529B">
              <w:rPr>
                <w:rFonts w:ascii="Times New Roman" w:eastAsia="標楷體" w:hAnsi="Times New Roman" w:cs="Times New Roman"/>
                <w:b/>
              </w:rPr>
              <w:t>/</w:t>
            </w:r>
            <w:r w:rsidRPr="005B529B">
              <w:rPr>
                <w:rFonts w:ascii="Times New Roman" w:eastAsia="標楷體" w:hAnsi="Times New Roman" w:cs="Times New Roman"/>
                <w:b/>
              </w:rPr>
              <w:t>資源</w:t>
            </w:r>
          </w:p>
        </w:tc>
        <w:tc>
          <w:tcPr>
            <w:tcW w:w="7571" w:type="dxa"/>
            <w:gridSpan w:val="7"/>
            <w:vAlign w:val="center"/>
          </w:tcPr>
          <w:p w14:paraId="4C88EB16" w14:textId="77777777" w:rsidR="005866F9" w:rsidRPr="005B529B" w:rsidRDefault="005866F9" w:rsidP="005866F9">
            <w:pPr>
              <w:rPr>
                <w:rFonts w:ascii="Times New Roman" w:eastAsia="標楷體" w:hAnsi="Times New Roman" w:cs="Times New Roman"/>
              </w:rPr>
            </w:pPr>
            <w:r w:rsidRPr="005B529B">
              <w:rPr>
                <w:rFonts w:ascii="Times New Roman" w:eastAsia="標楷體" w:hAnsi="Times New Roman" w:cs="Times New Roman"/>
              </w:rPr>
              <w:t>陶笛、節拍器、音樂播放器</w:t>
            </w:r>
          </w:p>
        </w:tc>
      </w:tr>
      <w:tr w:rsidR="00AA198E" w:rsidRPr="005B529B" w14:paraId="3AF91224" w14:textId="77777777" w:rsidTr="00B4749E">
        <w:trPr>
          <w:trHeight w:val="411"/>
        </w:trPr>
        <w:tc>
          <w:tcPr>
            <w:tcW w:w="9781" w:type="dxa"/>
            <w:gridSpan w:val="10"/>
            <w:shd w:val="clear" w:color="auto" w:fill="D9D9D9" w:themeFill="background1" w:themeFillShade="D9"/>
            <w:vAlign w:val="center"/>
          </w:tcPr>
          <w:p w14:paraId="57037700" w14:textId="77777777" w:rsidR="00AA198E" w:rsidRPr="005B529B" w:rsidRDefault="00AA198E" w:rsidP="00AA198E">
            <w:pPr>
              <w:rPr>
                <w:rFonts w:ascii="Times New Roman" w:eastAsia="標楷體" w:hAnsi="Times New Roman" w:cs="Times New Roman"/>
                <w:b/>
              </w:rPr>
            </w:pPr>
            <w:r w:rsidRPr="005B529B">
              <w:rPr>
                <w:rFonts w:ascii="Times New Roman" w:eastAsia="標楷體" w:hAnsi="Times New Roman" w:cs="Times New Roman"/>
                <w:b/>
              </w:rPr>
              <w:t>學</w:t>
            </w:r>
            <w:r w:rsidRPr="005B529B">
              <w:rPr>
                <w:rFonts w:ascii="Times New Roman" w:eastAsia="標楷體" w:hAnsi="Times New Roman" w:cs="Times New Roman"/>
                <w:b/>
                <w:shd w:val="clear" w:color="auto" w:fill="D9D9D9" w:themeFill="background1" w:themeFillShade="D9"/>
              </w:rPr>
              <w:t>習目標</w:t>
            </w:r>
          </w:p>
        </w:tc>
      </w:tr>
      <w:tr w:rsidR="00AA198E" w:rsidRPr="005B529B" w14:paraId="3CD29854" w14:textId="77777777" w:rsidTr="00AA198E">
        <w:trPr>
          <w:trHeight w:val="411"/>
        </w:trPr>
        <w:tc>
          <w:tcPr>
            <w:tcW w:w="9781" w:type="dxa"/>
            <w:gridSpan w:val="10"/>
            <w:shd w:val="clear" w:color="auto" w:fill="FFFFFF" w:themeFill="background1"/>
            <w:vAlign w:val="center"/>
          </w:tcPr>
          <w:p w14:paraId="0039D270" w14:textId="77777777" w:rsidR="00AA198E" w:rsidRPr="005B529B" w:rsidRDefault="00AA198E" w:rsidP="00AA198E">
            <w:pPr>
              <w:rPr>
                <w:rFonts w:ascii="Times New Roman" w:eastAsia="標楷體" w:hAnsi="Times New Roman" w:cs="Times New Roman"/>
              </w:rPr>
            </w:pPr>
            <w:r w:rsidRPr="005B529B">
              <w:rPr>
                <w:rFonts w:ascii="Times New Roman" w:eastAsia="標楷體" w:hAnsi="Times New Roman" w:cs="Times New Roman"/>
              </w:rPr>
              <w:t>1</w:t>
            </w:r>
            <w:r w:rsidRPr="005B529B">
              <w:rPr>
                <w:rFonts w:ascii="Times New Roman" w:eastAsia="標楷體" w:hAnsi="Times New Roman" w:cs="Times New Roman"/>
              </w:rPr>
              <w:t>、</w:t>
            </w:r>
            <w:r w:rsidR="00CB13CA" w:rsidRPr="005B529B">
              <w:rPr>
                <w:rFonts w:ascii="Times New Roman" w:eastAsia="標楷體" w:hAnsi="Times New Roman" w:cs="Times New Roman"/>
              </w:rPr>
              <w:t>藉由學習陶笛，學習探索問題之思考能力，</w:t>
            </w:r>
            <w:r w:rsidR="00E878F5" w:rsidRPr="005B529B">
              <w:rPr>
                <w:rFonts w:ascii="Times New Roman" w:eastAsia="標楷體" w:hAnsi="Times New Roman" w:cs="Times New Roman"/>
              </w:rPr>
              <w:t>備藝術創作與欣賞的基本素養，促進多元感官的發展，養生活環境的美感體驗。</w:t>
            </w:r>
          </w:p>
          <w:p w14:paraId="454AC09E" w14:textId="77777777" w:rsidR="00E878F5" w:rsidRPr="005B529B" w:rsidRDefault="0075108B" w:rsidP="00E878F5">
            <w:pPr>
              <w:rPr>
                <w:rFonts w:ascii="Times New Roman" w:eastAsia="標楷體" w:hAnsi="Times New Roman" w:cs="Times New Roman"/>
              </w:rPr>
            </w:pPr>
            <w:r w:rsidRPr="005B529B">
              <w:rPr>
                <w:rFonts w:ascii="Times New Roman" w:eastAsia="標楷體" w:hAnsi="Times New Roman" w:cs="Times New Roman"/>
              </w:rPr>
              <w:t>2</w:t>
            </w:r>
            <w:r w:rsidRPr="005B529B">
              <w:rPr>
                <w:rFonts w:ascii="Times New Roman" w:eastAsia="標楷體" w:hAnsi="Times New Roman" w:cs="Times New Roman"/>
              </w:rPr>
              <w:t>、透過</w:t>
            </w:r>
            <w:r w:rsidR="00CB13CA" w:rsidRPr="005B529B">
              <w:rPr>
                <w:rFonts w:ascii="Times New Roman" w:eastAsia="標楷體" w:hAnsi="Times New Roman" w:cs="Times New Roman"/>
              </w:rPr>
              <w:t>對曲目的相關知識與技能之</w:t>
            </w:r>
            <w:r w:rsidRPr="005B529B">
              <w:rPr>
                <w:rFonts w:ascii="Times New Roman" w:eastAsia="標楷體" w:hAnsi="Times New Roman" w:cs="Times New Roman"/>
              </w:rPr>
              <w:t>理解、</w:t>
            </w:r>
            <w:r w:rsidR="00CB13CA" w:rsidRPr="005B529B">
              <w:rPr>
                <w:rFonts w:ascii="Times New Roman" w:eastAsia="標楷體" w:hAnsi="Times New Roman" w:cs="Times New Roman"/>
              </w:rPr>
              <w:t>覺察、探究，提升曲目的審美感知</w:t>
            </w:r>
            <w:r w:rsidR="00371FB7" w:rsidRPr="005B529B">
              <w:rPr>
                <w:rFonts w:ascii="Times New Roman" w:eastAsia="標楷體" w:hAnsi="Times New Roman" w:cs="Times New Roman"/>
              </w:rPr>
              <w:t>、情意</w:t>
            </w:r>
            <w:r w:rsidR="00CB13CA" w:rsidRPr="005B529B">
              <w:rPr>
                <w:rFonts w:ascii="Times New Roman" w:eastAsia="標楷體" w:hAnsi="Times New Roman" w:cs="Times New Roman"/>
              </w:rPr>
              <w:t>、理解、分析</w:t>
            </w:r>
            <w:r w:rsidR="00371FB7" w:rsidRPr="005B529B">
              <w:rPr>
                <w:rFonts w:ascii="Times New Roman" w:eastAsia="標楷體" w:hAnsi="Times New Roman" w:cs="Times New Roman"/>
              </w:rPr>
              <w:t>、情意</w:t>
            </w:r>
            <w:r w:rsidR="00CB13CA" w:rsidRPr="005B529B">
              <w:rPr>
                <w:rFonts w:ascii="Times New Roman" w:eastAsia="標楷體" w:hAnsi="Times New Roman" w:cs="Times New Roman"/>
              </w:rPr>
              <w:t>，以及判斷的能力，以增進美善生活。</w:t>
            </w:r>
          </w:p>
          <w:p w14:paraId="5FCC5480" w14:textId="77777777" w:rsidR="00CB13CA" w:rsidRPr="005B529B" w:rsidRDefault="00E878F5" w:rsidP="00E878F5">
            <w:pPr>
              <w:rPr>
                <w:rFonts w:ascii="Times New Roman" w:eastAsia="標楷體" w:hAnsi="Times New Roman" w:cs="Times New Roman"/>
              </w:rPr>
            </w:pPr>
            <w:r w:rsidRPr="005B529B">
              <w:rPr>
                <w:rFonts w:ascii="Times New Roman" w:eastAsia="標楷體" w:hAnsi="Times New Roman" w:cs="Times New Roman"/>
              </w:rPr>
              <w:t>3</w:t>
            </w:r>
            <w:r w:rsidR="00CB13CA" w:rsidRPr="005B529B">
              <w:rPr>
                <w:rFonts w:ascii="Times New Roman" w:eastAsia="標楷體" w:hAnsi="Times New Roman" w:cs="Times New Roman"/>
              </w:rPr>
              <w:t>、能藉由陶笛演奏，理解他人感受，樂於與人互動，並與團隊成員合作之素養。</w:t>
            </w:r>
          </w:p>
        </w:tc>
      </w:tr>
      <w:tr w:rsidR="0010564C" w:rsidRPr="005B529B" w14:paraId="5CAC26B0" w14:textId="77777777" w:rsidTr="003467B7">
        <w:trPr>
          <w:trHeight w:val="502"/>
        </w:trPr>
        <w:tc>
          <w:tcPr>
            <w:tcW w:w="9781" w:type="dxa"/>
            <w:gridSpan w:val="10"/>
            <w:shd w:val="clear" w:color="auto" w:fill="D9D9D9" w:themeFill="background1" w:themeFillShade="D9"/>
            <w:vAlign w:val="center"/>
          </w:tcPr>
          <w:p w14:paraId="762AA295" w14:textId="77777777" w:rsidR="0010564C" w:rsidRPr="005B529B" w:rsidRDefault="0010564C" w:rsidP="003467B7">
            <w:pPr>
              <w:jc w:val="center"/>
              <w:rPr>
                <w:rFonts w:ascii="Times New Roman" w:eastAsia="標楷體" w:hAnsi="Times New Roman" w:cs="Times New Roman"/>
                <w:b/>
              </w:rPr>
            </w:pPr>
            <w:proofErr w:type="gramStart"/>
            <w:r w:rsidRPr="005B529B">
              <w:rPr>
                <w:rFonts w:ascii="Times New Roman" w:eastAsia="標楷體" w:hAnsi="Times New Roman" w:cs="Times New Roman"/>
                <w:b/>
              </w:rPr>
              <w:t>【</w:t>
            </w:r>
            <w:proofErr w:type="gramEnd"/>
            <w:r w:rsidRPr="005B529B">
              <w:rPr>
                <w:rFonts w:ascii="Times New Roman" w:eastAsia="標楷體" w:hAnsi="Times New Roman" w:cs="Times New Roman"/>
                <w:b/>
              </w:rPr>
              <w:t>第一節：陶笛指法</w:t>
            </w:r>
            <w:proofErr w:type="gramStart"/>
            <w:r w:rsidRPr="005B529B">
              <w:rPr>
                <w:rFonts w:ascii="Times New Roman" w:eastAsia="標楷體" w:hAnsi="Times New Roman" w:cs="Times New Roman"/>
                <w:b/>
              </w:rPr>
              <w:t>】</w:t>
            </w:r>
            <w:proofErr w:type="gramEnd"/>
            <w:r w:rsidRPr="005B529B">
              <w:rPr>
                <w:rFonts w:ascii="Times New Roman" w:eastAsia="標楷體" w:hAnsi="Times New Roman" w:cs="Times New Roman"/>
                <w:b/>
              </w:rPr>
              <w:t>教學活動設計</w:t>
            </w:r>
          </w:p>
        </w:tc>
      </w:tr>
      <w:tr w:rsidR="0010564C" w:rsidRPr="005B529B" w14:paraId="5BE0D5A8" w14:textId="77777777" w:rsidTr="005B529B">
        <w:trPr>
          <w:trHeight w:val="502"/>
        </w:trPr>
        <w:tc>
          <w:tcPr>
            <w:tcW w:w="7724" w:type="dxa"/>
            <w:gridSpan w:val="7"/>
            <w:shd w:val="clear" w:color="auto" w:fill="D9D9D9" w:themeFill="background1" w:themeFillShade="D9"/>
            <w:vAlign w:val="center"/>
          </w:tcPr>
          <w:p w14:paraId="535511D1" w14:textId="77777777" w:rsidR="0010564C" w:rsidRPr="005B529B" w:rsidRDefault="0010564C" w:rsidP="003467B7">
            <w:pPr>
              <w:jc w:val="center"/>
              <w:rPr>
                <w:rFonts w:ascii="Times New Roman" w:eastAsia="標楷體" w:hAnsi="Times New Roman" w:cs="Times New Roman"/>
                <w:b/>
              </w:rPr>
            </w:pPr>
            <w:r w:rsidRPr="005B529B">
              <w:rPr>
                <w:rFonts w:ascii="Times New Roman" w:eastAsia="標楷體" w:hAnsi="Times New Roman" w:cs="Times New Roman"/>
                <w:b/>
              </w:rPr>
              <w:t>教學活動內容及實施方式</w:t>
            </w:r>
          </w:p>
        </w:tc>
        <w:tc>
          <w:tcPr>
            <w:tcW w:w="630" w:type="dxa"/>
            <w:shd w:val="clear" w:color="auto" w:fill="D9D9D9" w:themeFill="background1" w:themeFillShade="D9"/>
            <w:vAlign w:val="center"/>
          </w:tcPr>
          <w:p w14:paraId="01995DA4" w14:textId="77777777" w:rsidR="0010564C" w:rsidRPr="005B529B" w:rsidRDefault="0010564C" w:rsidP="003467B7">
            <w:pPr>
              <w:jc w:val="center"/>
              <w:rPr>
                <w:rFonts w:ascii="Times New Roman" w:eastAsia="標楷體" w:hAnsi="Times New Roman" w:cs="Times New Roman"/>
                <w:b/>
              </w:rPr>
            </w:pPr>
            <w:r w:rsidRPr="005B529B">
              <w:rPr>
                <w:rFonts w:ascii="Times New Roman" w:eastAsia="標楷體" w:hAnsi="Times New Roman" w:cs="Times New Roman"/>
                <w:b/>
              </w:rPr>
              <w:t>時間</w:t>
            </w:r>
          </w:p>
        </w:tc>
        <w:tc>
          <w:tcPr>
            <w:tcW w:w="1427" w:type="dxa"/>
            <w:gridSpan w:val="2"/>
            <w:shd w:val="clear" w:color="auto" w:fill="D9D9D9" w:themeFill="background1" w:themeFillShade="D9"/>
            <w:vAlign w:val="center"/>
          </w:tcPr>
          <w:p w14:paraId="73AA0077" w14:textId="77777777" w:rsidR="0010564C" w:rsidRPr="005B529B" w:rsidRDefault="0010564C" w:rsidP="003467B7">
            <w:pPr>
              <w:jc w:val="center"/>
              <w:rPr>
                <w:rFonts w:ascii="Times New Roman" w:eastAsia="標楷體" w:hAnsi="Times New Roman" w:cs="Times New Roman"/>
                <w:b/>
              </w:rPr>
            </w:pPr>
            <w:r w:rsidRPr="005B529B">
              <w:rPr>
                <w:rFonts w:ascii="Times New Roman" w:eastAsia="標楷體" w:hAnsi="Times New Roman" w:cs="Times New Roman"/>
                <w:b/>
              </w:rPr>
              <w:t>學習評量重點</w:t>
            </w:r>
          </w:p>
        </w:tc>
      </w:tr>
      <w:tr w:rsidR="003467B7" w:rsidRPr="005B529B" w14:paraId="471FE185" w14:textId="77777777" w:rsidTr="005B529B">
        <w:trPr>
          <w:trHeight w:val="2972"/>
        </w:trPr>
        <w:tc>
          <w:tcPr>
            <w:tcW w:w="7724" w:type="dxa"/>
            <w:gridSpan w:val="7"/>
          </w:tcPr>
          <w:p w14:paraId="5B718025" w14:textId="77777777" w:rsidR="00CF5F78" w:rsidRPr="005B529B" w:rsidRDefault="003467B7" w:rsidP="00CF5F78">
            <w:pPr>
              <w:pStyle w:val="a9"/>
              <w:numPr>
                <w:ilvl w:val="0"/>
                <w:numId w:val="6"/>
              </w:numPr>
              <w:ind w:leftChars="0"/>
              <w:jc w:val="both"/>
              <w:rPr>
                <w:rFonts w:ascii="Times New Roman" w:eastAsia="標楷體" w:hAnsi="Times New Roman" w:cs="Times New Roman"/>
              </w:rPr>
            </w:pPr>
            <w:r w:rsidRPr="005B529B">
              <w:rPr>
                <w:rFonts w:ascii="Times New Roman" w:eastAsia="標楷體" w:hAnsi="Times New Roman" w:cs="Times New Roman"/>
              </w:rPr>
              <w:t>引起動機</w:t>
            </w:r>
          </w:p>
          <w:p w14:paraId="2C4DFDC9" w14:textId="77777777" w:rsidR="003467B7" w:rsidRPr="005B529B" w:rsidRDefault="00373CF0" w:rsidP="00CF5F78">
            <w:pPr>
              <w:jc w:val="both"/>
              <w:rPr>
                <w:rFonts w:ascii="Times New Roman" w:eastAsia="標楷體" w:hAnsi="Times New Roman" w:cs="Times New Roman"/>
              </w:rPr>
            </w:pPr>
            <w:r w:rsidRPr="005B529B">
              <w:rPr>
                <w:rFonts w:ascii="Times New Roman" w:eastAsia="標楷體" w:hAnsi="Times New Roman" w:cs="Times New Roman"/>
              </w:rPr>
              <w:t>詢問學生呼吸方式、姿勢是否會影響陶笛音色？</w:t>
            </w:r>
          </w:p>
          <w:p w14:paraId="470DC28A" w14:textId="77777777" w:rsidR="00E930B1" w:rsidRPr="005B529B" w:rsidRDefault="00E930B1" w:rsidP="003467B7">
            <w:pPr>
              <w:jc w:val="both"/>
              <w:rPr>
                <w:rFonts w:ascii="Times New Roman" w:eastAsia="標楷體" w:hAnsi="Times New Roman" w:cs="Times New Roman"/>
              </w:rPr>
            </w:pPr>
          </w:p>
          <w:p w14:paraId="75ECFCA6" w14:textId="77777777" w:rsidR="00BD0A99" w:rsidRPr="005B529B" w:rsidRDefault="003467B7" w:rsidP="00C80959">
            <w:pPr>
              <w:pStyle w:val="a8"/>
              <w:numPr>
                <w:ilvl w:val="0"/>
                <w:numId w:val="6"/>
              </w:numPr>
              <w:rPr>
                <w:rFonts w:ascii="Times New Roman" w:eastAsia="標楷體" w:hAnsi="Times New Roman" w:cs="Times New Roman"/>
              </w:rPr>
            </w:pPr>
            <w:r w:rsidRPr="005B529B">
              <w:rPr>
                <w:rFonts w:ascii="Times New Roman" w:eastAsia="標楷體" w:hAnsi="Times New Roman" w:cs="Times New Roman"/>
              </w:rPr>
              <w:t>發展活動</w:t>
            </w:r>
          </w:p>
          <w:p w14:paraId="1FA56850" w14:textId="77777777" w:rsidR="00373CF0" w:rsidRPr="005B529B" w:rsidRDefault="00373CF0" w:rsidP="00373CF0">
            <w:pPr>
              <w:pStyle w:val="a8"/>
              <w:rPr>
                <w:rFonts w:ascii="Times New Roman" w:eastAsia="標楷體" w:hAnsi="Times New Roman" w:cs="Times New Roman"/>
              </w:rPr>
            </w:pPr>
          </w:p>
          <w:p w14:paraId="279F9038" w14:textId="77777777" w:rsidR="00373CF0" w:rsidRPr="005B529B" w:rsidRDefault="00373CF0" w:rsidP="00373CF0">
            <w:pPr>
              <w:pStyle w:val="a8"/>
              <w:rPr>
                <w:rFonts w:ascii="Times New Roman" w:eastAsia="標楷體" w:hAnsi="Times New Roman" w:cs="Times New Roman"/>
              </w:rPr>
            </w:pPr>
            <w:r w:rsidRPr="005B529B">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5B529B">
              <w:rPr>
                <w:rFonts w:ascii="Times New Roman" w:eastAsia="標楷體" w:hAnsi="Times New Roman" w:cs="Times New Roman"/>
              </w:rPr>
              <w:t>呼吸方法</w:t>
            </w:r>
          </w:p>
          <w:p w14:paraId="2F6C6EF0" w14:textId="77777777" w:rsidR="00373CF0" w:rsidRPr="005B529B" w:rsidRDefault="00373CF0" w:rsidP="00373CF0">
            <w:pPr>
              <w:pStyle w:val="a8"/>
              <w:rPr>
                <w:rFonts w:ascii="Times New Roman" w:eastAsia="標楷體" w:hAnsi="Times New Roman" w:cs="Times New Roman"/>
              </w:rPr>
            </w:pPr>
            <w:r w:rsidRPr="005B529B">
              <w:rPr>
                <w:rFonts w:ascii="Times New Roman" w:eastAsia="標楷體" w:hAnsi="Times New Roman" w:cs="Times New Roman"/>
              </w:rPr>
              <w:t>陶笛的呼吸和平時說話時不大一樣，它需要採用</w:t>
            </w:r>
            <w:r w:rsidRPr="005B529B">
              <w:rPr>
                <w:rFonts w:ascii="Times New Roman" w:eastAsia="標楷體" w:hAnsi="Times New Roman" w:cs="Times New Roman"/>
              </w:rPr>
              <w:t>“</w:t>
            </w:r>
            <w:r w:rsidRPr="005B529B">
              <w:rPr>
                <w:rFonts w:ascii="Times New Roman" w:eastAsia="標楷體" w:hAnsi="Times New Roman" w:cs="Times New Roman"/>
              </w:rPr>
              <w:t>腹式</w:t>
            </w:r>
            <w:r w:rsidRPr="005B529B">
              <w:rPr>
                <w:rFonts w:ascii="Times New Roman" w:eastAsia="標楷體" w:hAnsi="Times New Roman" w:cs="Times New Roman"/>
              </w:rPr>
              <w:t>”</w:t>
            </w:r>
            <w:r w:rsidRPr="005B529B">
              <w:rPr>
                <w:rFonts w:ascii="Times New Roman" w:eastAsia="標楷體" w:hAnsi="Times New Roman" w:cs="Times New Roman"/>
              </w:rPr>
              <w:t>或</w:t>
            </w:r>
            <w:r w:rsidRPr="005B529B">
              <w:rPr>
                <w:rFonts w:ascii="Times New Roman" w:eastAsia="標楷體" w:hAnsi="Times New Roman" w:cs="Times New Roman"/>
              </w:rPr>
              <w:t>“</w:t>
            </w:r>
            <w:r w:rsidRPr="005B529B">
              <w:rPr>
                <w:rFonts w:ascii="Times New Roman" w:eastAsia="標楷體" w:hAnsi="Times New Roman" w:cs="Times New Roman"/>
              </w:rPr>
              <w:t>胸腹聯合</w:t>
            </w:r>
            <w:r w:rsidRPr="005B529B">
              <w:rPr>
                <w:rFonts w:ascii="Times New Roman" w:eastAsia="標楷體" w:hAnsi="Times New Roman" w:cs="Times New Roman"/>
              </w:rPr>
              <w:t>”</w:t>
            </w:r>
            <w:r w:rsidRPr="005B529B">
              <w:rPr>
                <w:rFonts w:ascii="Times New Roman" w:eastAsia="標楷體" w:hAnsi="Times New Roman" w:cs="Times New Roman"/>
              </w:rPr>
              <w:t>的呼吸方法，就像要</w:t>
            </w:r>
            <w:proofErr w:type="gramStart"/>
            <w:r w:rsidRPr="005B529B">
              <w:rPr>
                <w:rFonts w:ascii="Times New Roman" w:eastAsia="標楷體" w:hAnsi="Times New Roman" w:cs="Times New Roman"/>
              </w:rPr>
              <w:t>吹滅</w:t>
            </w:r>
            <w:r w:rsidRPr="005B529B">
              <w:rPr>
                <w:rFonts w:ascii="Times New Roman" w:eastAsia="標楷體" w:hAnsi="Times New Roman" w:cs="Times New Roman"/>
              </w:rPr>
              <w:t>1</w:t>
            </w:r>
            <w:r w:rsidRPr="005B529B">
              <w:rPr>
                <w:rFonts w:ascii="Times New Roman" w:eastAsia="標楷體" w:hAnsi="Times New Roman" w:cs="Times New Roman"/>
              </w:rPr>
              <w:t>米</w:t>
            </w:r>
            <w:proofErr w:type="gramEnd"/>
            <w:r w:rsidRPr="005B529B">
              <w:rPr>
                <w:rFonts w:ascii="Times New Roman" w:eastAsia="標楷體" w:hAnsi="Times New Roman" w:cs="Times New Roman"/>
              </w:rPr>
              <w:t>以外的一支蠟燭，不是簡單地把肺部的氣通過喉頭呼出，而是下意識的深吸一口氣，並且下意識引導至丹田（</w:t>
            </w:r>
            <w:proofErr w:type="gramStart"/>
            <w:r w:rsidRPr="005B529B">
              <w:rPr>
                <w:rFonts w:ascii="Times New Roman" w:eastAsia="標楷體" w:hAnsi="Times New Roman" w:cs="Times New Roman"/>
              </w:rPr>
              <w:t>臍</w:t>
            </w:r>
            <w:proofErr w:type="gramEnd"/>
            <w:r w:rsidRPr="005B529B">
              <w:rPr>
                <w:rFonts w:ascii="Times New Roman" w:eastAsia="標楷體" w:hAnsi="Times New Roman" w:cs="Times New Roman"/>
              </w:rPr>
              <w:t>下少許小腹處），這時的吸氣一定是鬆弛且自然，並且是胸腹聯合的。呼氣的感覺就像在一座山頭呼喊另一山頭的同伴，必須把氣息盡量拉長，就像高聲唱歌和</w:t>
            </w:r>
            <w:proofErr w:type="gramStart"/>
            <w:r w:rsidRPr="005B529B">
              <w:rPr>
                <w:rFonts w:ascii="Times New Roman" w:eastAsia="標楷體" w:hAnsi="Times New Roman" w:cs="Times New Roman"/>
              </w:rPr>
              <w:t>抒情吟頌的</w:t>
            </w:r>
            <w:proofErr w:type="gramEnd"/>
            <w:r w:rsidRPr="005B529B">
              <w:rPr>
                <w:rFonts w:ascii="Times New Roman" w:eastAsia="標楷體" w:hAnsi="Times New Roman" w:cs="Times New Roman"/>
              </w:rPr>
              <w:t>狀態，細水長流而非突然</w:t>
            </w:r>
            <w:proofErr w:type="gramStart"/>
            <w:r w:rsidRPr="005B529B">
              <w:rPr>
                <w:rFonts w:ascii="Times New Roman" w:eastAsia="標楷體" w:hAnsi="Times New Roman" w:cs="Times New Roman"/>
              </w:rPr>
              <w:t>暴瀉，</w:t>
            </w:r>
            <w:proofErr w:type="gramEnd"/>
            <w:r w:rsidRPr="005B529B">
              <w:rPr>
                <w:rFonts w:ascii="Times New Roman" w:eastAsia="標楷體" w:hAnsi="Times New Roman" w:cs="Times New Roman"/>
              </w:rPr>
              <w:t>練習時一口氣不得少於</w:t>
            </w:r>
            <w:r w:rsidRPr="005B529B">
              <w:rPr>
                <w:rFonts w:ascii="Times New Roman" w:eastAsia="標楷體" w:hAnsi="Times New Roman" w:cs="Times New Roman"/>
              </w:rPr>
              <w:t>8</w:t>
            </w:r>
            <w:r w:rsidRPr="005B529B">
              <w:rPr>
                <w:rFonts w:ascii="Times New Roman" w:eastAsia="標楷體" w:hAnsi="Times New Roman" w:cs="Times New Roman"/>
              </w:rPr>
              <w:t>秒，</w:t>
            </w:r>
            <w:r w:rsidRPr="005B529B">
              <w:rPr>
                <w:rFonts w:ascii="Times New Roman" w:eastAsia="標楷體" w:hAnsi="Times New Roman" w:cs="Times New Roman"/>
              </w:rPr>
              <w:t>8</w:t>
            </w:r>
            <w:r w:rsidRPr="005B529B">
              <w:rPr>
                <w:rFonts w:ascii="Times New Roman" w:eastAsia="標楷體" w:hAnsi="Times New Roman" w:cs="Times New Roman"/>
              </w:rPr>
              <w:t>秒鐘內能用控制氣息和腹部支撐，做到發音強弱收放自如，吹奏陶笛發音的質量和藝術感染力主要取決於是否掌握正確的呼吸方法。</w:t>
            </w:r>
          </w:p>
          <w:p w14:paraId="6DE8C8AC" w14:textId="77777777" w:rsidR="00373CF0" w:rsidRPr="005B529B" w:rsidRDefault="00373CF0" w:rsidP="00373CF0">
            <w:pPr>
              <w:pStyle w:val="a8"/>
              <w:rPr>
                <w:rFonts w:ascii="Times New Roman" w:eastAsia="標楷體" w:hAnsi="Times New Roman" w:cs="Times New Roman"/>
              </w:rPr>
            </w:pPr>
            <w:r w:rsidRPr="005B529B">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proofErr w:type="gramStart"/>
            <w:r w:rsidRPr="005B529B">
              <w:rPr>
                <w:rFonts w:ascii="Times New Roman" w:eastAsia="標楷體" w:hAnsi="Times New Roman" w:cs="Times New Roman"/>
              </w:rPr>
              <w:t>運舌方法</w:t>
            </w:r>
            <w:proofErr w:type="gramEnd"/>
          </w:p>
          <w:p w14:paraId="1667665F" w14:textId="77777777" w:rsidR="00373CF0" w:rsidRPr="005B529B" w:rsidRDefault="00373CF0" w:rsidP="00373CF0">
            <w:pPr>
              <w:pStyle w:val="a8"/>
              <w:rPr>
                <w:rFonts w:ascii="Times New Roman" w:eastAsia="標楷體" w:hAnsi="Times New Roman" w:cs="Times New Roman"/>
              </w:rPr>
            </w:pPr>
            <w:r w:rsidRPr="005B529B">
              <w:rPr>
                <w:rFonts w:ascii="Times New Roman" w:eastAsia="標楷體" w:hAnsi="Times New Roman" w:cs="Times New Roman"/>
              </w:rPr>
              <w:t>舌頭在陶笛吹奏中有著非常重要的作用：陶笛發音時需要用舌頭作</w:t>
            </w:r>
            <w:proofErr w:type="gramStart"/>
            <w:r w:rsidRPr="005B529B">
              <w:rPr>
                <w:rFonts w:ascii="Times New Roman" w:eastAsia="標楷體" w:hAnsi="Times New Roman" w:cs="Times New Roman"/>
              </w:rPr>
              <w:t>”</w:t>
            </w:r>
            <w:proofErr w:type="gramEnd"/>
            <w:r w:rsidRPr="005B529B">
              <w:rPr>
                <w:rFonts w:ascii="Times New Roman" w:eastAsia="標楷體" w:hAnsi="Times New Roman" w:cs="Times New Roman"/>
              </w:rPr>
              <w:t>TU“</w:t>
            </w:r>
            <w:proofErr w:type="gramStart"/>
            <w:r w:rsidRPr="005B529B">
              <w:rPr>
                <w:rFonts w:ascii="Times New Roman" w:eastAsia="標楷體" w:hAnsi="Times New Roman" w:cs="Times New Roman"/>
              </w:rPr>
              <w:t>（</w:t>
            </w:r>
            <w:proofErr w:type="gramEnd"/>
            <w:r w:rsidRPr="005B529B">
              <w:rPr>
                <w:rFonts w:ascii="Times New Roman" w:eastAsia="標楷體" w:hAnsi="Times New Roman" w:cs="Times New Roman"/>
              </w:rPr>
              <w:t>音：吐，用</w:t>
            </w:r>
            <w:r w:rsidRPr="005B529B">
              <w:rPr>
                <w:rFonts w:ascii="Times New Roman" w:eastAsia="標楷體" w:hAnsi="Times New Roman" w:cs="Times New Roman"/>
              </w:rPr>
              <w:t>T</w:t>
            </w:r>
            <w:r w:rsidRPr="005B529B">
              <w:rPr>
                <w:rFonts w:ascii="Times New Roman" w:eastAsia="標楷體" w:hAnsi="Times New Roman" w:cs="Times New Roman"/>
              </w:rPr>
              <w:t>表示</w:t>
            </w:r>
            <w:proofErr w:type="gramStart"/>
            <w:r w:rsidRPr="005B529B">
              <w:rPr>
                <w:rFonts w:ascii="Times New Roman" w:eastAsia="標楷體" w:hAnsi="Times New Roman" w:cs="Times New Roman"/>
              </w:rPr>
              <w:t>）</w:t>
            </w:r>
            <w:proofErr w:type="gramEnd"/>
            <w:r w:rsidRPr="005B529B">
              <w:rPr>
                <w:rFonts w:ascii="Times New Roman" w:eastAsia="標楷體" w:hAnsi="Times New Roman" w:cs="Times New Roman"/>
              </w:rPr>
              <w:t>或</w:t>
            </w:r>
            <w:proofErr w:type="gramStart"/>
            <w:r w:rsidRPr="005B529B">
              <w:rPr>
                <w:rFonts w:ascii="Times New Roman" w:eastAsia="標楷體" w:hAnsi="Times New Roman" w:cs="Times New Roman"/>
              </w:rPr>
              <w:t>”</w:t>
            </w:r>
            <w:proofErr w:type="gramEnd"/>
            <w:r w:rsidRPr="005B529B">
              <w:rPr>
                <w:rFonts w:ascii="Times New Roman" w:eastAsia="標楷體" w:hAnsi="Times New Roman" w:cs="Times New Roman"/>
              </w:rPr>
              <w:t>KU“</w:t>
            </w:r>
            <w:proofErr w:type="gramStart"/>
            <w:r w:rsidRPr="005B529B">
              <w:rPr>
                <w:rFonts w:ascii="Times New Roman" w:eastAsia="標楷體" w:hAnsi="Times New Roman" w:cs="Times New Roman"/>
              </w:rPr>
              <w:t>（</w:t>
            </w:r>
            <w:proofErr w:type="gramEnd"/>
            <w:r w:rsidRPr="005B529B">
              <w:rPr>
                <w:rFonts w:ascii="Times New Roman" w:eastAsia="標楷體" w:hAnsi="Times New Roman" w:cs="Times New Roman"/>
              </w:rPr>
              <w:t>音：苦，用</w:t>
            </w:r>
            <w:r w:rsidRPr="005B529B">
              <w:rPr>
                <w:rFonts w:ascii="Times New Roman" w:eastAsia="標楷體" w:hAnsi="Times New Roman" w:cs="Times New Roman"/>
              </w:rPr>
              <w:t>K</w:t>
            </w:r>
            <w:r w:rsidRPr="005B529B">
              <w:rPr>
                <w:rFonts w:ascii="Times New Roman" w:eastAsia="標楷體" w:hAnsi="Times New Roman" w:cs="Times New Roman"/>
              </w:rPr>
              <w:t>表示</w:t>
            </w:r>
            <w:proofErr w:type="gramStart"/>
            <w:r w:rsidRPr="005B529B">
              <w:rPr>
                <w:rFonts w:ascii="Times New Roman" w:eastAsia="標楷體" w:hAnsi="Times New Roman" w:cs="Times New Roman"/>
              </w:rPr>
              <w:t>）</w:t>
            </w:r>
            <w:proofErr w:type="gramEnd"/>
            <w:r w:rsidRPr="005B529B">
              <w:rPr>
                <w:rFonts w:ascii="Times New Roman" w:eastAsia="標楷體" w:hAnsi="Times New Roman" w:cs="Times New Roman"/>
              </w:rPr>
              <w:t>的動作</w:t>
            </w:r>
            <w:proofErr w:type="gramStart"/>
            <w:r w:rsidRPr="005B529B">
              <w:rPr>
                <w:rFonts w:ascii="Times New Roman" w:eastAsia="標楷體" w:hAnsi="Times New Roman" w:cs="Times New Roman"/>
              </w:rPr>
              <w:t>可以使吹出</w:t>
            </w:r>
            <w:proofErr w:type="gramEnd"/>
            <w:r w:rsidRPr="005B529B">
              <w:rPr>
                <w:rFonts w:ascii="Times New Roman" w:eastAsia="標楷體" w:hAnsi="Times New Roman" w:cs="Times New Roman"/>
              </w:rPr>
              <w:t>的音較為飽滿有力，還可用來隔開前後兩個相同的音，按照一定規律用</w:t>
            </w:r>
            <w:proofErr w:type="gramStart"/>
            <w:r w:rsidRPr="005B529B">
              <w:rPr>
                <w:rFonts w:ascii="Times New Roman" w:eastAsia="標楷體" w:hAnsi="Times New Roman" w:cs="Times New Roman"/>
              </w:rPr>
              <w:t>”</w:t>
            </w:r>
            <w:proofErr w:type="gramEnd"/>
            <w:r w:rsidRPr="005B529B">
              <w:rPr>
                <w:rFonts w:ascii="Times New Roman" w:eastAsia="標楷體" w:hAnsi="Times New Roman" w:cs="Times New Roman"/>
              </w:rPr>
              <w:t>TU“”KU“</w:t>
            </w:r>
            <w:r w:rsidRPr="005B529B">
              <w:rPr>
                <w:rFonts w:ascii="Times New Roman" w:eastAsia="標楷體" w:hAnsi="Times New Roman" w:cs="Times New Roman"/>
              </w:rPr>
              <w:t>配合發音還可以表現歡快跳躍的樂曲。</w:t>
            </w:r>
          </w:p>
          <w:p w14:paraId="17CF15F8" w14:textId="77777777" w:rsidR="00CF5F78" w:rsidRPr="005B529B" w:rsidRDefault="00CF5F78" w:rsidP="00CF5F78">
            <w:pPr>
              <w:jc w:val="both"/>
              <w:rPr>
                <w:rFonts w:ascii="Times New Roman" w:eastAsia="標楷體" w:hAnsi="Times New Roman" w:cs="Times New Roman"/>
              </w:rPr>
            </w:pPr>
          </w:p>
          <w:p w14:paraId="7E8A7B32" w14:textId="77777777" w:rsidR="00CF5F78" w:rsidRPr="005B529B" w:rsidRDefault="00CF5F78" w:rsidP="00CF5F78">
            <w:pPr>
              <w:pStyle w:val="a8"/>
              <w:rPr>
                <w:rFonts w:ascii="Times New Roman" w:eastAsia="標楷體" w:hAnsi="Times New Roman" w:cs="Times New Roman"/>
              </w:rPr>
            </w:pPr>
            <w:r w:rsidRPr="005B529B">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rPr>
              <w:lastRenderedPageBreak/>
              <mc:AlternateContent>
                <mc:Choice Requires="w16se">
                  <w16se:symEx w16se:font="Segoe UI Emoji" w16se:char="25CE"/>
                </mc:Choice>
                <mc:Fallback>
                  <w:t>◎</w:t>
                </mc:Fallback>
              </mc:AlternateContent>
            </w:r>
            <w:r w:rsidRPr="005B529B">
              <w:rPr>
                <w:rFonts w:ascii="Times New Roman" w:eastAsia="標楷體" w:hAnsi="Times New Roman" w:cs="Times New Roman"/>
              </w:rPr>
              <w:t>吹奏姿勢</w:t>
            </w:r>
          </w:p>
          <w:p w14:paraId="21A51E88" w14:textId="77777777" w:rsidR="00CF5F78" w:rsidRPr="005B529B" w:rsidRDefault="00CF5F78" w:rsidP="00CF5F78">
            <w:pPr>
              <w:pStyle w:val="a8"/>
              <w:rPr>
                <w:rFonts w:ascii="Times New Roman" w:eastAsia="標楷體" w:hAnsi="Times New Roman" w:cs="Times New Roman"/>
              </w:rPr>
            </w:pPr>
            <w:r w:rsidRPr="005B529B">
              <w:rPr>
                <w:rFonts w:ascii="Times New Roman" w:eastAsia="標楷體" w:hAnsi="Times New Roman" w:cs="Times New Roman"/>
              </w:rPr>
              <w:t>正面：或坐或立，身體必須</w:t>
            </w:r>
            <w:proofErr w:type="gramStart"/>
            <w:r w:rsidRPr="005B529B">
              <w:rPr>
                <w:rFonts w:ascii="Times New Roman" w:eastAsia="標楷體" w:hAnsi="Times New Roman" w:cs="Times New Roman"/>
              </w:rPr>
              <w:t>端正，</w:t>
            </w:r>
            <w:proofErr w:type="gramEnd"/>
            <w:r w:rsidRPr="005B529B">
              <w:rPr>
                <w:rFonts w:ascii="Times New Roman" w:eastAsia="標楷體" w:hAnsi="Times New Roman" w:cs="Times New Roman"/>
              </w:rPr>
              <w:t>重心平衡，上體</w:t>
            </w:r>
            <w:proofErr w:type="gramStart"/>
            <w:r w:rsidRPr="005B529B">
              <w:rPr>
                <w:rFonts w:ascii="Times New Roman" w:eastAsia="標楷體" w:hAnsi="Times New Roman" w:cs="Times New Roman"/>
              </w:rPr>
              <w:t>放鬆，</w:t>
            </w:r>
            <w:proofErr w:type="gramEnd"/>
            <w:r w:rsidRPr="005B529B">
              <w:rPr>
                <w:rFonts w:ascii="Times New Roman" w:eastAsia="標楷體" w:hAnsi="Times New Roman" w:cs="Times New Roman"/>
              </w:rPr>
              <w:t>不能聳肩，</w:t>
            </w:r>
            <w:proofErr w:type="gramStart"/>
            <w:r w:rsidRPr="005B529B">
              <w:rPr>
                <w:rFonts w:ascii="Times New Roman" w:eastAsia="標楷體" w:hAnsi="Times New Roman" w:cs="Times New Roman"/>
              </w:rPr>
              <w:t>兩肘略張開</w:t>
            </w:r>
            <w:proofErr w:type="gramEnd"/>
            <w:r w:rsidRPr="005B529B">
              <w:rPr>
                <w:rFonts w:ascii="Times New Roman" w:eastAsia="標楷體" w:hAnsi="Times New Roman" w:cs="Times New Roman"/>
              </w:rPr>
              <w:t>。</w:t>
            </w:r>
          </w:p>
          <w:p w14:paraId="56911A80" w14:textId="77777777" w:rsidR="00CF5F78" w:rsidRPr="005B529B" w:rsidRDefault="00CF5F78" w:rsidP="00CF5F78">
            <w:pPr>
              <w:pStyle w:val="a8"/>
              <w:rPr>
                <w:rFonts w:ascii="Times New Roman" w:eastAsia="標楷體" w:hAnsi="Times New Roman" w:cs="Times New Roman"/>
              </w:rPr>
            </w:pPr>
            <w:r w:rsidRPr="005B529B">
              <w:rPr>
                <w:rFonts w:ascii="Times New Roman" w:eastAsia="標楷體" w:hAnsi="Times New Roman" w:cs="Times New Roman"/>
              </w:rPr>
              <w:t>側面：背部自然伸直，不可向前傾，使陶笛與直立的身體保持</w:t>
            </w:r>
            <w:r w:rsidRPr="005B529B">
              <w:rPr>
                <w:rFonts w:ascii="Times New Roman" w:eastAsia="標楷體" w:hAnsi="Times New Roman" w:cs="Times New Roman"/>
              </w:rPr>
              <w:t>45</w:t>
            </w:r>
            <w:r w:rsidRPr="005B529B">
              <w:rPr>
                <w:rFonts w:ascii="Times New Roman" w:eastAsia="標楷體" w:hAnsi="Times New Roman" w:cs="Times New Roman"/>
              </w:rPr>
              <w:t>度。</w:t>
            </w:r>
          </w:p>
          <w:p w14:paraId="17B28B33" w14:textId="77777777" w:rsidR="00CF5F78" w:rsidRPr="005B529B" w:rsidRDefault="00CF5F78" w:rsidP="00CF5F78">
            <w:pPr>
              <w:pStyle w:val="a8"/>
              <w:rPr>
                <w:rFonts w:ascii="Times New Roman" w:eastAsia="標楷體" w:hAnsi="Times New Roman" w:cs="Times New Roman"/>
              </w:rPr>
            </w:pPr>
            <w:r w:rsidRPr="005B529B">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5B529B">
              <w:rPr>
                <w:rFonts w:ascii="Times New Roman" w:eastAsia="標楷體" w:hAnsi="Times New Roman" w:cs="Times New Roman"/>
              </w:rPr>
              <w:t>口形</w:t>
            </w:r>
          </w:p>
          <w:p w14:paraId="3792F02E" w14:textId="77777777" w:rsidR="00CF5F78" w:rsidRPr="005B529B" w:rsidRDefault="00CF5F78" w:rsidP="00CF5F78">
            <w:pPr>
              <w:pStyle w:val="a8"/>
              <w:rPr>
                <w:rFonts w:ascii="Times New Roman" w:eastAsia="標楷體" w:hAnsi="Times New Roman" w:cs="Times New Roman"/>
              </w:rPr>
            </w:pPr>
            <w:r w:rsidRPr="005B529B">
              <w:rPr>
                <w:rFonts w:ascii="Times New Roman" w:eastAsia="標楷體" w:hAnsi="Times New Roman" w:cs="Times New Roman"/>
              </w:rPr>
              <w:t>先</w:t>
            </w:r>
            <w:proofErr w:type="gramStart"/>
            <w:r w:rsidRPr="005B529B">
              <w:rPr>
                <w:rFonts w:ascii="Times New Roman" w:eastAsia="標楷體" w:hAnsi="Times New Roman" w:cs="Times New Roman"/>
              </w:rPr>
              <w:t>將吹口輕輕</w:t>
            </w:r>
            <w:proofErr w:type="gramEnd"/>
            <w:r w:rsidRPr="005B529B">
              <w:rPr>
                <w:rFonts w:ascii="Times New Roman" w:eastAsia="標楷體" w:hAnsi="Times New Roman" w:cs="Times New Roman"/>
              </w:rPr>
              <w:t>放在下唇上。</w:t>
            </w:r>
          </w:p>
          <w:p w14:paraId="1B14E796" w14:textId="77777777" w:rsidR="00CF5F78" w:rsidRPr="005B529B" w:rsidRDefault="00CF5F78" w:rsidP="00CF5F78">
            <w:pPr>
              <w:pStyle w:val="a8"/>
              <w:rPr>
                <w:rFonts w:ascii="Times New Roman" w:eastAsia="標楷體" w:hAnsi="Times New Roman" w:cs="Times New Roman"/>
              </w:rPr>
            </w:pPr>
            <w:proofErr w:type="gramStart"/>
            <w:r w:rsidRPr="005B529B">
              <w:rPr>
                <w:rFonts w:ascii="Times New Roman" w:eastAsia="標楷體" w:hAnsi="Times New Roman" w:cs="Times New Roman"/>
              </w:rPr>
              <w:t>吹口的</w:t>
            </w:r>
            <w:proofErr w:type="gramEnd"/>
            <w:r w:rsidRPr="005B529B">
              <w:rPr>
                <w:rFonts w:ascii="Times New Roman" w:eastAsia="標楷體" w:hAnsi="Times New Roman" w:cs="Times New Roman"/>
              </w:rPr>
              <w:t>位置在上下</w:t>
            </w:r>
            <w:proofErr w:type="gramStart"/>
            <w:r w:rsidRPr="005B529B">
              <w:rPr>
                <w:rFonts w:ascii="Times New Roman" w:eastAsia="標楷體" w:hAnsi="Times New Roman" w:cs="Times New Roman"/>
              </w:rPr>
              <w:t>唇之間，</w:t>
            </w:r>
            <w:proofErr w:type="gramEnd"/>
            <w:r w:rsidRPr="005B529B">
              <w:rPr>
                <w:rFonts w:ascii="Times New Roman" w:eastAsia="標楷體" w:hAnsi="Times New Roman" w:cs="Times New Roman"/>
              </w:rPr>
              <w:t>門牙緊，不可以用門牙</w:t>
            </w:r>
            <w:proofErr w:type="gramStart"/>
            <w:r w:rsidRPr="005B529B">
              <w:rPr>
                <w:rFonts w:ascii="Times New Roman" w:eastAsia="標楷體" w:hAnsi="Times New Roman" w:cs="Times New Roman"/>
              </w:rPr>
              <w:t>咬住吹口</w:t>
            </w:r>
            <w:proofErr w:type="gramEnd"/>
            <w:r w:rsidRPr="005B529B">
              <w:rPr>
                <w:rFonts w:ascii="Times New Roman" w:eastAsia="標楷體" w:hAnsi="Times New Roman" w:cs="Times New Roman"/>
              </w:rPr>
              <w:t>，也</w:t>
            </w:r>
            <w:proofErr w:type="gramStart"/>
            <w:r w:rsidRPr="005B529B">
              <w:rPr>
                <w:rFonts w:ascii="Times New Roman" w:eastAsia="標楷體" w:hAnsi="Times New Roman" w:cs="Times New Roman"/>
              </w:rPr>
              <w:t>不宜含太深</w:t>
            </w:r>
            <w:proofErr w:type="gramEnd"/>
            <w:r w:rsidRPr="005B529B">
              <w:rPr>
                <w:rFonts w:ascii="Times New Roman" w:eastAsia="標楷體" w:hAnsi="Times New Roman" w:cs="Times New Roman"/>
              </w:rPr>
              <w:t>。</w:t>
            </w:r>
          </w:p>
          <w:p w14:paraId="0C0514ED" w14:textId="77777777" w:rsidR="00CF5F78" w:rsidRPr="005B529B" w:rsidRDefault="00CF5F78" w:rsidP="00CF5F78">
            <w:pPr>
              <w:pStyle w:val="a8"/>
              <w:rPr>
                <w:rFonts w:ascii="Times New Roman" w:eastAsia="標楷體" w:hAnsi="Times New Roman" w:cs="Times New Roman"/>
              </w:rPr>
            </w:pPr>
            <w:r w:rsidRPr="005B529B">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Pr="005B529B">
              <w:rPr>
                <w:rFonts w:ascii="Times New Roman" w:eastAsia="標楷體" w:hAnsi="Times New Roman" w:cs="Times New Roman"/>
              </w:rPr>
              <w:t>手型</w:t>
            </w:r>
          </w:p>
          <w:p w14:paraId="3A007AC0" w14:textId="77777777" w:rsidR="00CF5F78" w:rsidRPr="005B529B" w:rsidRDefault="00CF5F78" w:rsidP="00CF5F78">
            <w:pPr>
              <w:pStyle w:val="a8"/>
              <w:rPr>
                <w:rFonts w:ascii="Times New Roman" w:eastAsia="標楷體" w:hAnsi="Times New Roman" w:cs="Times New Roman"/>
              </w:rPr>
            </w:pPr>
            <w:r w:rsidRPr="005B529B">
              <w:rPr>
                <w:rFonts w:ascii="Times New Roman" w:eastAsia="標楷體" w:hAnsi="Times New Roman" w:cs="Times New Roman"/>
              </w:rPr>
              <w:t>以雙手大拇指按住陶笛後面的</w:t>
            </w:r>
            <w:proofErr w:type="gramStart"/>
            <w:r w:rsidRPr="005B529B">
              <w:rPr>
                <w:rFonts w:ascii="Times New Roman" w:eastAsia="標楷體" w:hAnsi="Times New Roman" w:cs="Times New Roman"/>
              </w:rPr>
              <w:t>兩個音孔</w:t>
            </w:r>
            <w:proofErr w:type="gramEnd"/>
            <w:r w:rsidRPr="005B529B">
              <w:rPr>
                <w:rFonts w:ascii="Times New Roman" w:eastAsia="標楷體" w:hAnsi="Times New Roman" w:cs="Times New Roman"/>
              </w:rPr>
              <w:t>，雙手食指按住陶笛前面上兩孔，雙手中指按住陶笛前面的下兩孔，以最自然的姿勢把持陶笛，不可</w:t>
            </w:r>
            <w:proofErr w:type="gramStart"/>
            <w:r w:rsidRPr="005B529B">
              <w:rPr>
                <w:rFonts w:ascii="Times New Roman" w:eastAsia="標楷體" w:hAnsi="Times New Roman" w:cs="Times New Roman"/>
              </w:rPr>
              <w:t>過松過緊</w:t>
            </w:r>
            <w:proofErr w:type="gramEnd"/>
            <w:r w:rsidRPr="005B529B">
              <w:rPr>
                <w:rFonts w:ascii="Times New Roman" w:eastAsia="標楷體" w:hAnsi="Times New Roman" w:cs="Times New Roman"/>
              </w:rPr>
              <w:t>，以便靈活而準確地開</w:t>
            </w:r>
            <w:r w:rsidRPr="005B529B">
              <w:rPr>
                <w:rFonts w:ascii="Times New Roman" w:eastAsia="標楷體" w:hAnsi="Times New Roman" w:cs="Times New Roman"/>
              </w:rPr>
              <w:t>/</w:t>
            </w:r>
            <w:r w:rsidRPr="005B529B">
              <w:rPr>
                <w:rFonts w:ascii="Times New Roman" w:eastAsia="標楷體" w:hAnsi="Times New Roman" w:cs="Times New Roman"/>
              </w:rPr>
              <w:t>按每</w:t>
            </w:r>
            <w:proofErr w:type="gramStart"/>
            <w:r w:rsidRPr="005B529B">
              <w:rPr>
                <w:rFonts w:ascii="Times New Roman" w:eastAsia="標楷體" w:hAnsi="Times New Roman" w:cs="Times New Roman"/>
              </w:rPr>
              <w:t>一個音孔</w:t>
            </w:r>
            <w:proofErr w:type="gramEnd"/>
            <w:r w:rsidRPr="005B529B">
              <w:rPr>
                <w:rFonts w:ascii="Times New Roman" w:eastAsia="標楷體" w:hAnsi="Times New Roman" w:cs="Times New Roman"/>
              </w:rPr>
              <w:t>。雙手無名指托住陶笛尾端，右手在上左手在下（不可顛倒）。</w:t>
            </w:r>
            <w:proofErr w:type="gramStart"/>
            <w:r w:rsidRPr="005B529B">
              <w:rPr>
                <w:rFonts w:ascii="Times New Roman" w:eastAsia="標楷體" w:hAnsi="Times New Roman" w:cs="Times New Roman"/>
              </w:rPr>
              <w:t>運指時以</w:t>
            </w:r>
            <w:proofErr w:type="gramEnd"/>
            <w:r w:rsidRPr="005B529B">
              <w:rPr>
                <w:rFonts w:ascii="Times New Roman" w:eastAsia="標楷體" w:hAnsi="Times New Roman" w:cs="Times New Roman"/>
              </w:rPr>
              <w:t>各手指第一</w:t>
            </w:r>
            <w:proofErr w:type="gramStart"/>
            <w:r w:rsidRPr="005B529B">
              <w:rPr>
                <w:rFonts w:ascii="Times New Roman" w:eastAsia="標楷體" w:hAnsi="Times New Roman" w:cs="Times New Roman"/>
              </w:rPr>
              <w:t>節指肚肉厚平軟部分按孔</w:t>
            </w:r>
            <w:proofErr w:type="gramEnd"/>
            <w:r w:rsidRPr="005B529B">
              <w:rPr>
                <w:rFonts w:ascii="Times New Roman" w:eastAsia="標楷體" w:hAnsi="Times New Roman" w:cs="Times New Roman"/>
              </w:rPr>
              <w:t>，不可用指尖，手指關節必須自然彎曲隆起，不可以過度用力是關節下</w:t>
            </w:r>
            <w:proofErr w:type="gramStart"/>
            <w:r w:rsidRPr="005B529B">
              <w:rPr>
                <w:rFonts w:ascii="Times New Roman" w:eastAsia="標楷體" w:hAnsi="Times New Roman" w:cs="Times New Roman"/>
              </w:rPr>
              <w:t>凹</w:t>
            </w:r>
            <w:proofErr w:type="gramEnd"/>
            <w:r w:rsidRPr="005B529B">
              <w:rPr>
                <w:rFonts w:ascii="Times New Roman" w:eastAsia="標楷體" w:hAnsi="Times New Roman" w:cs="Times New Roman"/>
              </w:rPr>
              <w:t>。</w:t>
            </w:r>
          </w:p>
          <w:p w14:paraId="3F71E97F" w14:textId="77777777" w:rsidR="00BD0A99" w:rsidRPr="005B529B" w:rsidRDefault="00BD0A99" w:rsidP="00BD0A99">
            <w:pPr>
              <w:pStyle w:val="a8"/>
              <w:rPr>
                <w:rFonts w:ascii="Times New Roman" w:eastAsia="標楷體" w:hAnsi="Times New Roman" w:cs="Times New Roman"/>
              </w:rPr>
            </w:pPr>
          </w:p>
          <w:p w14:paraId="10178D7F" w14:textId="77777777" w:rsidR="003467B7" w:rsidRPr="005B529B" w:rsidRDefault="003467B7" w:rsidP="00667E76">
            <w:pPr>
              <w:pStyle w:val="a8"/>
              <w:rPr>
                <w:rFonts w:ascii="Times New Roman" w:eastAsia="標楷體" w:hAnsi="Times New Roman" w:cs="Times New Roman"/>
              </w:rPr>
            </w:pPr>
            <w:r w:rsidRPr="005B529B">
              <w:rPr>
                <w:rFonts w:ascii="Times New Roman" w:eastAsia="標楷體" w:hAnsi="Times New Roman" w:cs="Times New Roman"/>
              </w:rPr>
              <w:t>三、課程總結</w:t>
            </w:r>
          </w:p>
          <w:p w14:paraId="729C0B3D" w14:textId="77777777" w:rsidR="00C80959" w:rsidRPr="005B529B" w:rsidRDefault="002406F6" w:rsidP="00667E76">
            <w:pPr>
              <w:pStyle w:val="a8"/>
              <w:rPr>
                <w:rFonts w:ascii="Times New Roman" w:eastAsia="標楷體" w:hAnsi="Times New Roman" w:cs="Times New Roman"/>
              </w:rPr>
            </w:pPr>
            <w:r w:rsidRPr="005B529B">
              <w:rPr>
                <w:rFonts w:ascii="Times New Roman" w:eastAsia="標楷體" w:hAnsi="Times New Roman" w:cs="Times New Roman"/>
              </w:rPr>
              <w:t>1.</w:t>
            </w:r>
            <w:r w:rsidR="00C80959" w:rsidRPr="005B529B">
              <w:rPr>
                <w:rFonts w:ascii="Times New Roman" w:eastAsia="標楷體" w:hAnsi="Times New Roman" w:cs="Times New Roman"/>
              </w:rPr>
              <w:t>提醒學生練習吹奏時儘量把陶笛掛在胸前以免摔碎。</w:t>
            </w:r>
          </w:p>
          <w:p w14:paraId="676815A6" w14:textId="77777777" w:rsidR="002406F6" w:rsidRPr="005B529B" w:rsidRDefault="002406F6" w:rsidP="00667E76">
            <w:pPr>
              <w:pStyle w:val="a8"/>
              <w:rPr>
                <w:rFonts w:ascii="Times New Roman" w:eastAsia="標楷體" w:hAnsi="Times New Roman" w:cs="Times New Roman"/>
                <w:color w:val="333333"/>
                <w:kern w:val="0"/>
                <w:sz w:val="20"/>
                <w:szCs w:val="20"/>
              </w:rPr>
            </w:pPr>
            <w:r w:rsidRPr="005B529B">
              <w:rPr>
                <w:rFonts w:ascii="Times New Roman" w:eastAsia="標楷體" w:hAnsi="Times New Roman" w:cs="Times New Roman"/>
              </w:rPr>
              <w:t>2.</w:t>
            </w:r>
            <w:r w:rsidR="00667E76" w:rsidRPr="005B529B">
              <w:rPr>
                <w:rFonts w:ascii="Times New Roman" w:eastAsia="標楷體" w:hAnsi="Times New Roman" w:cs="Times New Roman"/>
              </w:rPr>
              <w:t>盡量用</w:t>
            </w:r>
            <w:r w:rsidR="00667E76" w:rsidRPr="005B529B">
              <w:rPr>
                <w:rFonts w:ascii="Times New Roman" w:eastAsia="標楷體" w:hAnsi="Times New Roman" w:cs="Times New Roman"/>
              </w:rPr>
              <w:t>Tu</w:t>
            </w:r>
            <w:proofErr w:type="gramStart"/>
            <w:r w:rsidR="00667E76" w:rsidRPr="005B529B">
              <w:rPr>
                <w:rFonts w:ascii="Times New Roman" w:eastAsia="標楷體" w:hAnsi="Times New Roman" w:cs="Times New Roman"/>
              </w:rPr>
              <w:t>運舌方式</w:t>
            </w:r>
            <w:proofErr w:type="gramEnd"/>
            <w:r w:rsidR="00667E76" w:rsidRPr="005B529B">
              <w:rPr>
                <w:rFonts w:ascii="Times New Roman" w:eastAsia="標楷體" w:hAnsi="Times New Roman" w:cs="Times New Roman"/>
              </w:rPr>
              <w:t>。</w:t>
            </w:r>
          </w:p>
          <w:p w14:paraId="1F137020" w14:textId="77777777" w:rsidR="003467B7" w:rsidRPr="005B529B" w:rsidRDefault="003467B7" w:rsidP="003467B7">
            <w:pPr>
              <w:jc w:val="both"/>
              <w:rPr>
                <w:rFonts w:ascii="Times New Roman" w:eastAsia="標楷體" w:hAnsi="Times New Roman" w:cs="Times New Roman"/>
              </w:rPr>
            </w:pPr>
          </w:p>
        </w:tc>
        <w:tc>
          <w:tcPr>
            <w:tcW w:w="630" w:type="dxa"/>
          </w:tcPr>
          <w:p w14:paraId="47C147E7" w14:textId="77777777" w:rsidR="003467B7" w:rsidRPr="005B529B" w:rsidRDefault="003467B7" w:rsidP="003467B7">
            <w:pPr>
              <w:widowControl/>
              <w:jc w:val="both"/>
              <w:rPr>
                <w:rFonts w:ascii="Times New Roman" w:eastAsia="標楷體" w:hAnsi="Times New Roman" w:cs="Times New Roman"/>
              </w:rPr>
            </w:pPr>
            <w:r w:rsidRPr="005B529B">
              <w:rPr>
                <w:rFonts w:ascii="Times New Roman" w:eastAsia="標楷體" w:hAnsi="Times New Roman" w:cs="Times New Roman"/>
              </w:rPr>
              <w:lastRenderedPageBreak/>
              <w:t>5</w:t>
            </w:r>
            <w:r w:rsidRPr="005B529B">
              <w:rPr>
                <w:rFonts w:ascii="Times New Roman" w:eastAsia="標楷體" w:hAnsi="Times New Roman" w:cs="Times New Roman"/>
              </w:rPr>
              <w:t>分</w:t>
            </w:r>
          </w:p>
          <w:p w14:paraId="5CF03F4F" w14:textId="77777777" w:rsidR="003467B7" w:rsidRPr="005B529B" w:rsidRDefault="003467B7" w:rsidP="003467B7">
            <w:pPr>
              <w:jc w:val="both"/>
              <w:rPr>
                <w:rFonts w:ascii="Times New Roman" w:eastAsia="標楷體" w:hAnsi="Times New Roman" w:cs="Times New Roman"/>
              </w:rPr>
            </w:pPr>
          </w:p>
          <w:p w14:paraId="07B9A41A" w14:textId="77777777" w:rsidR="003467B7" w:rsidRPr="005B529B" w:rsidRDefault="003467B7" w:rsidP="003467B7">
            <w:pPr>
              <w:jc w:val="both"/>
              <w:rPr>
                <w:rFonts w:ascii="Times New Roman" w:eastAsia="標楷體" w:hAnsi="Times New Roman" w:cs="Times New Roman"/>
              </w:rPr>
            </w:pPr>
          </w:p>
          <w:p w14:paraId="77D92A38" w14:textId="77777777" w:rsidR="00A51196" w:rsidRPr="005B529B" w:rsidRDefault="00A51196" w:rsidP="003467B7">
            <w:pPr>
              <w:jc w:val="both"/>
              <w:rPr>
                <w:rFonts w:ascii="Times New Roman" w:eastAsia="標楷體" w:hAnsi="Times New Roman" w:cs="Times New Roman"/>
              </w:rPr>
            </w:pPr>
          </w:p>
          <w:p w14:paraId="6135B00F" w14:textId="77777777" w:rsidR="00A51196" w:rsidRPr="005B529B" w:rsidRDefault="00A51196" w:rsidP="003467B7">
            <w:pPr>
              <w:jc w:val="both"/>
              <w:rPr>
                <w:rFonts w:ascii="Times New Roman" w:eastAsia="標楷體" w:hAnsi="Times New Roman" w:cs="Times New Roman"/>
              </w:rPr>
            </w:pPr>
          </w:p>
          <w:p w14:paraId="63B02A41" w14:textId="77777777" w:rsidR="00A51196" w:rsidRPr="005B529B" w:rsidRDefault="00A51196" w:rsidP="003467B7">
            <w:pPr>
              <w:jc w:val="both"/>
              <w:rPr>
                <w:rFonts w:ascii="Times New Roman" w:eastAsia="標楷體" w:hAnsi="Times New Roman" w:cs="Times New Roman"/>
              </w:rPr>
            </w:pPr>
          </w:p>
          <w:p w14:paraId="7851F4A6" w14:textId="77777777" w:rsidR="00A51196" w:rsidRPr="005B529B" w:rsidRDefault="00A51196" w:rsidP="003467B7">
            <w:pPr>
              <w:jc w:val="both"/>
              <w:rPr>
                <w:rFonts w:ascii="Times New Roman" w:eastAsia="標楷體" w:hAnsi="Times New Roman" w:cs="Times New Roman"/>
              </w:rPr>
            </w:pPr>
          </w:p>
          <w:p w14:paraId="7B2379DD" w14:textId="77777777" w:rsidR="00A51196" w:rsidRPr="005B529B" w:rsidRDefault="00A51196" w:rsidP="003467B7">
            <w:pPr>
              <w:jc w:val="both"/>
              <w:rPr>
                <w:rFonts w:ascii="Times New Roman" w:eastAsia="標楷體" w:hAnsi="Times New Roman" w:cs="Times New Roman"/>
              </w:rPr>
            </w:pPr>
          </w:p>
          <w:p w14:paraId="1B071357" w14:textId="77777777" w:rsidR="00A51196" w:rsidRPr="005B529B" w:rsidRDefault="00A51196" w:rsidP="003467B7">
            <w:pPr>
              <w:jc w:val="both"/>
              <w:rPr>
                <w:rFonts w:ascii="Times New Roman" w:eastAsia="標楷體" w:hAnsi="Times New Roman" w:cs="Times New Roman"/>
              </w:rPr>
            </w:pPr>
          </w:p>
          <w:p w14:paraId="797DB46A" w14:textId="77777777" w:rsidR="00A51196" w:rsidRPr="005B529B" w:rsidRDefault="00A51196" w:rsidP="003467B7">
            <w:pPr>
              <w:jc w:val="both"/>
              <w:rPr>
                <w:rFonts w:ascii="Times New Roman" w:eastAsia="標楷體" w:hAnsi="Times New Roman" w:cs="Times New Roman"/>
              </w:rPr>
            </w:pPr>
          </w:p>
          <w:p w14:paraId="667F2F1B" w14:textId="77777777" w:rsidR="00A51196" w:rsidRPr="005B529B" w:rsidRDefault="00A51196" w:rsidP="003467B7">
            <w:pPr>
              <w:jc w:val="both"/>
              <w:rPr>
                <w:rFonts w:ascii="Times New Roman" w:eastAsia="標楷體" w:hAnsi="Times New Roman" w:cs="Times New Roman"/>
              </w:rPr>
            </w:pPr>
          </w:p>
          <w:p w14:paraId="383F0E87" w14:textId="77777777" w:rsidR="00A51196" w:rsidRPr="005B529B" w:rsidRDefault="00A51196" w:rsidP="003467B7">
            <w:pPr>
              <w:jc w:val="both"/>
              <w:rPr>
                <w:rFonts w:ascii="Times New Roman" w:eastAsia="標楷體" w:hAnsi="Times New Roman" w:cs="Times New Roman"/>
              </w:rPr>
            </w:pPr>
          </w:p>
          <w:p w14:paraId="661D2436" w14:textId="77777777" w:rsidR="003467B7" w:rsidRPr="005B529B" w:rsidRDefault="003467B7" w:rsidP="003467B7">
            <w:pPr>
              <w:jc w:val="both"/>
              <w:rPr>
                <w:rFonts w:ascii="Times New Roman" w:eastAsia="標楷體" w:hAnsi="Times New Roman" w:cs="Times New Roman"/>
              </w:rPr>
            </w:pPr>
            <w:r w:rsidRPr="005B529B">
              <w:rPr>
                <w:rFonts w:ascii="Times New Roman" w:eastAsia="標楷體" w:hAnsi="Times New Roman" w:cs="Times New Roman"/>
              </w:rPr>
              <w:t>30</w:t>
            </w:r>
            <w:r w:rsidRPr="005B529B">
              <w:rPr>
                <w:rFonts w:ascii="Times New Roman" w:eastAsia="標楷體" w:hAnsi="Times New Roman" w:cs="Times New Roman"/>
              </w:rPr>
              <w:t>分</w:t>
            </w:r>
          </w:p>
          <w:p w14:paraId="07031D4A" w14:textId="77777777" w:rsidR="003467B7" w:rsidRPr="005B529B" w:rsidRDefault="003467B7" w:rsidP="003467B7">
            <w:pPr>
              <w:jc w:val="both"/>
              <w:rPr>
                <w:rFonts w:ascii="Times New Roman" w:eastAsia="標楷體" w:hAnsi="Times New Roman" w:cs="Times New Roman"/>
              </w:rPr>
            </w:pPr>
          </w:p>
          <w:p w14:paraId="1D87420D" w14:textId="77777777" w:rsidR="003467B7" w:rsidRPr="005B529B" w:rsidRDefault="003467B7" w:rsidP="003467B7">
            <w:pPr>
              <w:jc w:val="both"/>
              <w:rPr>
                <w:rFonts w:ascii="Times New Roman" w:eastAsia="標楷體" w:hAnsi="Times New Roman" w:cs="Times New Roman"/>
              </w:rPr>
            </w:pPr>
          </w:p>
          <w:p w14:paraId="68FDBFF7" w14:textId="77777777" w:rsidR="003467B7" w:rsidRPr="005B529B" w:rsidRDefault="003467B7" w:rsidP="003467B7">
            <w:pPr>
              <w:jc w:val="both"/>
              <w:rPr>
                <w:rFonts w:ascii="Times New Roman" w:eastAsia="標楷體" w:hAnsi="Times New Roman" w:cs="Times New Roman"/>
              </w:rPr>
            </w:pPr>
          </w:p>
          <w:p w14:paraId="69BA5F5D" w14:textId="77777777" w:rsidR="003467B7" w:rsidRPr="005B529B" w:rsidRDefault="003467B7" w:rsidP="003467B7">
            <w:pPr>
              <w:jc w:val="both"/>
              <w:rPr>
                <w:rFonts w:ascii="Times New Roman" w:eastAsia="標楷體" w:hAnsi="Times New Roman" w:cs="Times New Roman"/>
              </w:rPr>
            </w:pPr>
          </w:p>
          <w:p w14:paraId="2DE95D8F" w14:textId="77777777" w:rsidR="003467B7" w:rsidRPr="005B529B" w:rsidRDefault="003467B7" w:rsidP="003467B7">
            <w:pPr>
              <w:jc w:val="both"/>
              <w:rPr>
                <w:rFonts w:ascii="Times New Roman" w:eastAsia="標楷體" w:hAnsi="Times New Roman" w:cs="Times New Roman"/>
              </w:rPr>
            </w:pPr>
          </w:p>
          <w:p w14:paraId="6CB70A91" w14:textId="77777777" w:rsidR="003467B7" w:rsidRPr="005B529B" w:rsidRDefault="003467B7" w:rsidP="003467B7">
            <w:pPr>
              <w:jc w:val="both"/>
              <w:rPr>
                <w:rFonts w:ascii="Times New Roman" w:eastAsia="標楷體" w:hAnsi="Times New Roman" w:cs="Times New Roman"/>
              </w:rPr>
            </w:pPr>
          </w:p>
          <w:p w14:paraId="451D51CA" w14:textId="77777777" w:rsidR="00A51196" w:rsidRPr="005B529B" w:rsidRDefault="00A51196" w:rsidP="003467B7">
            <w:pPr>
              <w:jc w:val="both"/>
              <w:rPr>
                <w:rFonts w:ascii="Times New Roman" w:eastAsia="標楷體" w:hAnsi="Times New Roman" w:cs="Times New Roman"/>
              </w:rPr>
            </w:pPr>
          </w:p>
          <w:p w14:paraId="10D788A1" w14:textId="77777777" w:rsidR="00A51196" w:rsidRPr="005B529B" w:rsidRDefault="00A51196" w:rsidP="003467B7">
            <w:pPr>
              <w:jc w:val="both"/>
              <w:rPr>
                <w:rFonts w:ascii="Times New Roman" w:eastAsia="標楷體" w:hAnsi="Times New Roman" w:cs="Times New Roman"/>
              </w:rPr>
            </w:pPr>
          </w:p>
          <w:p w14:paraId="37A13E96" w14:textId="77777777" w:rsidR="00A51196" w:rsidRPr="005B529B" w:rsidRDefault="00A51196" w:rsidP="003467B7">
            <w:pPr>
              <w:jc w:val="both"/>
              <w:rPr>
                <w:rFonts w:ascii="Times New Roman" w:eastAsia="標楷體" w:hAnsi="Times New Roman" w:cs="Times New Roman"/>
              </w:rPr>
            </w:pPr>
          </w:p>
          <w:p w14:paraId="3FEADFE0" w14:textId="77777777" w:rsidR="00A51196" w:rsidRPr="005B529B" w:rsidRDefault="00A51196" w:rsidP="003467B7">
            <w:pPr>
              <w:jc w:val="both"/>
              <w:rPr>
                <w:rFonts w:ascii="Times New Roman" w:eastAsia="標楷體" w:hAnsi="Times New Roman" w:cs="Times New Roman"/>
              </w:rPr>
            </w:pPr>
          </w:p>
          <w:p w14:paraId="309B76FB" w14:textId="77777777" w:rsidR="00A51196" w:rsidRPr="005B529B" w:rsidRDefault="00A51196" w:rsidP="003467B7">
            <w:pPr>
              <w:jc w:val="both"/>
              <w:rPr>
                <w:rFonts w:ascii="Times New Roman" w:eastAsia="標楷體" w:hAnsi="Times New Roman" w:cs="Times New Roman"/>
              </w:rPr>
            </w:pPr>
          </w:p>
          <w:p w14:paraId="57305685" w14:textId="77777777" w:rsidR="003467B7" w:rsidRPr="005B529B" w:rsidRDefault="003467B7" w:rsidP="003467B7">
            <w:pPr>
              <w:jc w:val="both"/>
              <w:rPr>
                <w:rFonts w:ascii="Times New Roman" w:eastAsia="標楷體" w:hAnsi="Times New Roman" w:cs="Times New Roman"/>
              </w:rPr>
            </w:pPr>
          </w:p>
          <w:p w14:paraId="74741643" w14:textId="77777777" w:rsidR="00182778" w:rsidRPr="005B529B" w:rsidRDefault="00182778" w:rsidP="003467B7">
            <w:pPr>
              <w:jc w:val="both"/>
              <w:rPr>
                <w:rFonts w:ascii="Times New Roman" w:eastAsia="標楷體" w:hAnsi="Times New Roman" w:cs="Times New Roman"/>
              </w:rPr>
            </w:pPr>
          </w:p>
          <w:p w14:paraId="24870266" w14:textId="77777777" w:rsidR="00182778" w:rsidRPr="005B529B" w:rsidRDefault="00182778" w:rsidP="003467B7">
            <w:pPr>
              <w:jc w:val="both"/>
              <w:rPr>
                <w:rFonts w:ascii="Times New Roman" w:eastAsia="標楷體" w:hAnsi="Times New Roman" w:cs="Times New Roman"/>
              </w:rPr>
            </w:pPr>
          </w:p>
          <w:p w14:paraId="6A73D8D8" w14:textId="77777777" w:rsidR="00182778" w:rsidRPr="005B529B" w:rsidRDefault="00182778" w:rsidP="003467B7">
            <w:pPr>
              <w:jc w:val="both"/>
              <w:rPr>
                <w:rFonts w:ascii="Times New Roman" w:eastAsia="標楷體" w:hAnsi="Times New Roman" w:cs="Times New Roman"/>
              </w:rPr>
            </w:pPr>
          </w:p>
          <w:p w14:paraId="7952D5D8" w14:textId="77777777" w:rsidR="00182778" w:rsidRPr="005B529B" w:rsidRDefault="00182778" w:rsidP="003467B7">
            <w:pPr>
              <w:jc w:val="both"/>
              <w:rPr>
                <w:rFonts w:ascii="Times New Roman" w:eastAsia="標楷體" w:hAnsi="Times New Roman" w:cs="Times New Roman"/>
              </w:rPr>
            </w:pPr>
          </w:p>
          <w:p w14:paraId="79E2B793" w14:textId="77777777" w:rsidR="00182778" w:rsidRPr="005B529B" w:rsidRDefault="00182778" w:rsidP="003467B7">
            <w:pPr>
              <w:jc w:val="both"/>
              <w:rPr>
                <w:rFonts w:ascii="Times New Roman" w:eastAsia="標楷體" w:hAnsi="Times New Roman" w:cs="Times New Roman"/>
              </w:rPr>
            </w:pPr>
          </w:p>
          <w:p w14:paraId="09A98934" w14:textId="77777777" w:rsidR="00182778" w:rsidRPr="005B529B" w:rsidRDefault="00182778" w:rsidP="003467B7">
            <w:pPr>
              <w:jc w:val="both"/>
              <w:rPr>
                <w:rFonts w:ascii="Times New Roman" w:eastAsia="標楷體" w:hAnsi="Times New Roman" w:cs="Times New Roman"/>
              </w:rPr>
            </w:pPr>
          </w:p>
          <w:p w14:paraId="48013AAD" w14:textId="77777777" w:rsidR="00182778" w:rsidRPr="005B529B" w:rsidRDefault="00182778" w:rsidP="003467B7">
            <w:pPr>
              <w:jc w:val="both"/>
              <w:rPr>
                <w:rFonts w:ascii="Times New Roman" w:eastAsia="標楷體" w:hAnsi="Times New Roman" w:cs="Times New Roman"/>
              </w:rPr>
            </w:pPr>
          </w:p>
          <w:p w14:paraId="7234CDD2" w14:textId="77777777" w:rsidR="00182778" w:rsidRPr="005B529B" w:rsidRDefault="00182778" w:rsidP="003467B7">
            <w:pPr>
              <w:jc w:val="both"/>
              <w:rPr>
                <w:rFonts w:ascii="Times New Roman" w:eastAsia="標楷體" w:hAnsi="Times New Roman" w:cs="Times New Roman"/>
              </w:rPr>
            </w:pPr>
          </w:p>
          <w:p w14:paraId="6EC8DC5C" w14:textId="77777777" w:rsidR="00182778" w:rsidRPr="005B529B" w:rsidRDefault="00182778" w:rsidP="003467B7">
            <w:pPr>
              <w:jc w:val="both"/>
              <w:rPr>
                <w:rFonts w:ascii="Times New Roman" w:eastAsia="標楷體" w:hAnsi="Times New Roman" w:cs="Times New Roman"/>
              </w:rPr>
            </w:pPr>
          </w:p>
          <w:p w14:paraId="2ABAA4FE" w14:textId="77777777" w:rsidR="00182778" w:rsidRPr="005B529B" w:rsidRDefault="00182778" w:rsidP="003467B7">
            <w:pPr>
              <w:jc w:val="both"/>
              <w:rPr>
                <w:rFonts w:ascii="Times New Roman" w:eastAsia="標楷體" w:hAnsi="Times New Roman" w:cs="Times New Roman"/>
              </w:rPr>
            </w:pPr>
          </w:p>
          <w:p w14:paraId="55586995" w14:textId="77777777" w:rsidR="00182778" w:rsidRPr="005B529B" w:rsidRDefault="00182778" w:rsidP="003467B7">
            <w:pPr>
              <w:jc w:val="both"/>
              <w:rPr>
                <w:rFonts w:ascii="Times New Roman" w:eastAsia="標楷體" w:hAnsi="Times New Roman" w:cs="Times New Roman"/>
              </w:rPr>
            </w:pPr>
          </w:p>
          <w:p w14:paraId="3BD753A5" w14:textId="77777777" w:rsidR="003467B7" w:rsidRPr="005B529B" w:rsidRDefault="003467B7" w:rsidP="003467B7">
            <w:pPr>
              <w:jc w:val="both"/>
              <w:rPr>
                <w:rFonts w:ascii="Times New Roman" w:eastAsia="標楷體" w:hAnsi="Times New Roman" w:cs="Times New Roman"/>
              </w:rPr>
            </w:pPr>
            <w:r w:rsidRPr="005B529B">
              <w:rPr>
                <w:rFonts w:ascii="Times New Roman" w:eastAsia="標楷體" w:hAnsi="Times New Roman" w:cs="Times New Roman"/>
              </w:rPr>
              <w:t>5</w:t>
            </w:r>
            <w:r w:rsidRPr="005B529B">
              <w:rPr>
                <w:rFonts w:ascii="Times New Roman" w:eastAsia="標楷體" w:hAnsi="Times New Roman" w:cs="Times New Roman"/>
              </w:rPr>
              <w:t>分</w:t>
            </w:r>
          </w:p>
          <w:p w14:paraId="4EB0A49A" w14:textId="77777777" w:rsidR="003467B7" w:rsidRPr="005B529B" w:rsidRDefault="003467B7" w:rsidP="003467B7">
            <w:pPr>
              <w:jc w:val="both"/>
              <w:rPr>
                <w:rFonts w:ascii="Times New Roman" w:eastAsia="標楷體" w:hAnsi="Times New Roman" w:cs="Times New Roman"/>
              </w:rPr>
            </w:pPr>
          </w:p>
          <w:p w14:paraId="69A7829B" w14:textId="77777777" w:rsidR="003467B7" w:rsidRPr="005B529B" w:rsidRDefault="003467B7" w:rsidP="003467B7">
            <w:pPr>
              <w:jc w:val="both"/>
              <w:rPr>
                <w:rFonts w:ascii="Times New Roman" w:eastAsia="標楷體" w:hAnsi="Times New Roman" w:cs="Times New Roman"/>
              </w:rPr>
            </w:pPr>
          </w:p>
        </w:tc>
        <w:tc>
          <w:tcPr>
            <w:tcW w:w="1427" w:type="dxa"/>
            <w:gridSpan w:val="2"/>
          </w:tcPr>
          <w:p w14:paraId="5A4A6C44" w14:textId="77777777" w:rsidR="003467B7" w:rsidRPr="005B529B" w:rsidRDefault="003467B7" w:rsidP="003467B7">
            <w:pPr>
              <w:jc w:val="both"/>
              <w:rPr>
                <w:rFonts w:ascii="Times New Roman" w:eastAsia="標楷體" w:hAnsi="Times New Roman" w:cs="Times New Roman"/>
              </w:rPr>
            </w:pPr>
            <w:r w:rsidRPr="005B529B">
              <w:rPr>
                <w:rFonts w:ascii="Times New Roman" w:eastAsia="標楷體" w:hAnsi="Times New Roman" w:cs="Times New Roman"/>
              </w:rPr>
              <w:lastRenderedPageBreak/>
              <w:t>能分享自己感想</w:t>
            </w:r>
          </w:p>
          <w:p w14:paraId="7428657C" w14:textId="77777777" w:rsidR="003467B7" w:rsidRPr="005B529B" w:rsidRDefault="003467B7" w:rsidP="003467B7">
            <w:pPr>
              <w:jc w:val="both"/>
              <w:rPr>
                <w:rFonts w:ascii="Times New Roman" w:eastAsia="標楷體" w:hAnsi="Times New Roman" w:cs="Times New Roman"/>
              </w:rPr>
            </w:pPr>
          </w:p>
          <w:p w14:paraId="4CCA3EC2" w14:textId="77777777" w:rsidR="00A51196" w:rsidRPr="005B529B" w:rsidRDefault="00A51196" w:rsidP="003467B7">
            <w:pPr>
              <w:jc w:val="both"/>
              <w:rPr>
                <w:rFonts w:ascii="Times New Roman" w:eastAsia="標楷體" w:hAnsi="Times New Roman" w:cs="Times New Roman"/>
              </w:rPr>
            </w:pPr>
          </w:p>
          <w:p w14:paraId="05D663EF" w14:textId="77777777" w:rsidR="00A51196" w:rsidRPr="005B529B" w:rsidRDefault="00A51196" w:rsidP="003467B7">
            <w:pPr>
              <w:jc w:val="both"/>
              <w:rPr>
                <w:rFonts w:ascii="Times New Roman" w:eastAsia="標楷體" w:hAnsi="Times New Roman" w:cs="Times New Roman"/>
              </w:rPr>
            </w:pPr>
          </w:p>
          <w:p w14:paraId="0CC477EE" w14:textId="77777777" w:rsidR="00A51196" w:rsidRPr="005B529B" w:rsidRDefault="00A51196" w:rsidP="003467B7">
            <w:pPr>
              <w:jc w:val="both"/>
              <w:rPr>
                <w:rFonts w:ascii="Times New Roman" w:eastAsia="標楷體" w:hAnsi="Times New Roman" w:cs="Times New Roman"/>
              </w:rPr>
            </w:pPr>
          </w:p>
          <w:p w14:paraId="6839B076" w14:textId="77777777" w:rsidR="00A51196" w:rsidRPr="005B529B" w:rsidRDefault="00A51196" w:rsidP="003467B7">
            <w:pPr>
              <w:jc w:val="both"/>
              <w:rPr>
                <w:rFonts w:ascii="Times New Roman" w:eastAsia="標楷體" w:hAnsi="Times New Roman" w:cs="Times New Roman"/>
              </w:rPr>
            </w:pPr>
          </w:p>
          <w:p w14:paraId="08339841" w14:textId="77777777" w:rsidR="00A51196" w:rsidRPr="005B529B" w:rsidRDefault="00A51196" w:rsidP="003467B7">
            <w:pPr>
              <w:jc w:val="both"/>
              <w:rPr>
                <w:rFonts w:ascii="Times New Roman" w:eastAsia="標楷體" w:hAnsi="Times New Roman" w:cs="Times New Roman"/>
              </w:rPr>
            </w:pPr>
          </w:p>
          <w:p w14:paraId="3E64B2FB" w14:textId="77777777" w:rsidR="003467B7" w:rsidRPr="005B529B" w:rsidRDefault="003467B7" w:rsidP="003467B7">
            <w:pPr>
              <w:jc w:val="both"/>
              <w:rPr>
                <w:rFonts w:ascii="Times New Roman" w:eastAsia="標楷體" w:hAnsi="Times New Roman" w:cs="Times New Roman"/>
              </w:rPr>
            </w:pPr>
          </w:p>
          <w:p w14:paraId="383317F5" w14:textId="77777777" w:rsidR="00A51196" w:rsidRPr="005B529B" w:rsidRDefault="00A51196" w:rsidP="003467B7">
            <w:pPr>
              <w:jc w:val="both"/>
              <w:rPr>
                <w:rFonts w:ascii="Times New Roman" w:eastAsia="標楷體" w:hAnsi="Times New Roman" w:cs="Times New Roman"/>
              </w:rPr>
            </w:pPr>
          </w:p>
          <w:p w14:paraId="1B2AE481" w14:textId="77777777" w:rsidR="00A51196" w:rsidRPr="005B529B" w:rsidRDefault="00A51196" w:rsidP="003467B7">
            <w:pPr>
              <w:jc w:val="both"/>
              <w:rPr>
                <w:rFonts w:ascii="Times New Roman" w:eastAsia="標楷體" w:hAnsi="Times New Roman" w:cs="Times New Roman"/>
              </w:rPr>
            </w:pPr>
          </w:p>
          <w:p w14:paraId="578CDBD0" w14:textId="77777777" w:rsidR="003467B7" w:rsidRPr="005B529B" w:rsidRDefault="003467B7" w:rsidP="003467B7">
            <w:pPr>
              <w:jc w:val="both"/>
              <w:rPr>
                <w:rFonts w:ascii="Times New Roman" w:eastAsia="標楷體" w:hAnsi="Times New Roman" w:cs="Times New Roman"/>
              </w:rPr>
            </w:pPr>
            <w:r w:rsidRPr="005B529B">
              <w:rPr>
                <w:rFonts w:ascii="Times New Roman" w:eastAsia="標楷體" w:hAnsi="Times New Roman" w:cs="Times New Roman"/>
              </w:rPr>
              <w:t>態度：能專心聆聽老師講解與積極參與學習</w:t>
            </w:r>
          </w:p>
          <w:p w14:paraId="51D9A82F" w14:textId="77777777" w:rsidR="003467B7" w:rsidRPr="005B529B" w:rsidRDefault="003467B7" w:rsidP="003467B7">
            <w:pPr>
              <w:jc w:val="both"/>
              <w:rPr>
                <w:rFonts w:ascii="Times New Roman" w:eastAsia="標楷體" w:hAnsi="Times New Roman" w:cs="Times New Roman"/>
              </w:rPr>
            </w:pPr>
          </w:p>
          <w:p w14:paraId="2615E2F3" w14:textId="77777777" w:rsidR="00A51196" w:rsidRPr="005B529B" w:rsidRDefault="00A51196" w:rsidP="003467B7">
            <w:pPr>
              <w:jc w:val="both"/>
              <w:rPr>
                <w:rFonts w:ascii="Times New Roman" w:eastAsia="標楷體" w:hAnsi="Times New Roman" w:cs="Times New Roman"/>
              </w:rPr>
            </w:pPr>
          </w:p>
          <w:p w14:paraId="30B04FE2" w14:textId="77777777" w:rsidR="00A51196" w:rsidRPr="005B529B" w:rsidRDefault="00A51196" w:rsidP="003467B7">
            <w:pPr>
              <w:jc w:val="both"/>
              <w:rPr>
                <w:rFonts w:ascii="Times New Roman" w:eastAsia="標楷體" w:hAnsi="Times New Roman" w:cs="Times New Roman"/>
              </w:rPr>
            </w:pPr>
          </w:p>
          <w:p w14:paraId="76F54F24" w14:textId="77777777" w:rsidR="00A51196" w:rsidRPr="005B529B" w:rsidRDefault="00A51196" w:rsidP="003467B7">
            <w:pPr>
              <w:jc w:val="both"/>
              <w:rPr>
                <w:rFonts w:ascii="Times New Roman" w:eastAsia="標楷體" w:hAnsi="Times New Roman" w:cs="Times New Roman"/>
              </w:rPr>
            </w:pPr>
          </w:p>
          <w:p w14:paraId="3BEA0134" w14:textId="77777777" w:rsidR="00A51196" w:rsidRPr="005B529B" w:rsidRDefault="00A51196" w:rsidP="003467B7">
            <w:pPr>
              <w:jc w:val="both"/>
              <w:rPr>
                <w:rFonts w:ascii="Times New Roman" w:eastAsia="標楷體" w:hAnsi="Times New Roman" w:cs="Times New Roman"/>
              </w:rPr>
            </w:pPr>
          </w:p>
          <w:p w14:paraId="1B3CFBBD" w14:textId="77777777" w:rsidR="00A51196" w:rsidRPr="005B529B" w:rsidRDefault="00A51196" w:rsidP="003467B7">
            <w:pPr>
              <w:jc w:val="both"/>
              <w:rPr>
                <w:rFonts w:ascii="Times New Roman" w:eastAsia="標楷體" w:hAnsi="Times New Roman" w:cs="Times New Roman"/>
              </w:rPr>
            </w:pPr>
          </w:p>
          <w:p w14:paraId="0D923EF4" w14:textId="77777777" w:rsidR="00A51196" w:rsidRPr="005B529B" w:rsidRDefault="00A51196" w:rsidP="003467B7">
            <w:pPr>
              <w:jc w:val="both"/>
              <w:rPr>
                <w:rFonts w:ascii="Times New Roman" w:eastAsia="標楷體" w:hAnsi="Times New Roman" w:cs="Times New Roman"/>
              </w:rPr>
            </w:pPr>
          </w:p>
          <w:p w14:paraId="3E85E072" w14:textId="77777777" w:rsidR="00A51196" w:rsidRPr="005B529B" w:rsidRDefault="00A51196" w:rsidP="003467B7">
            <w:pPr>
              <w:jc w:val="both"/>
              <w:rPr>
                <w:rFonts w:ascii="Times New Roman" w:eastAsia="標楷體" w:hAnsi="Times New Roman" w:cs="Times New Roman"/>
              </w:rPr>
            </w:pPr>
          </w:p>
          <w:p w14:paraId="31004C08" w14:textId="77777777" w:rsidR="00A51196" w:rsidRPr="005B529B" w:rsidRDefault="00A51196" w:rsidP="003467B7">
            <w:pPr>
              <w:jc w:val="both"/>
              <w:rPr>
                <w:rFonts w:ascii="Times New Roman" w:eastAsia="標楷體" w:hAnsi="Times New Roman" w:cs="Times New Roman"/>
              </w:rPr>
            </w:pPr>
          </w:p>
          <w:p w14:paraId="7371A7D8" w14:textId="77777777" w:rsidR="00A51196" w:rsidRPr="005B529B" w:rsidRDefault="00A51196" w:rsidP="003467B7">
            <w:pPr>
              <w:jc w:val="both"/>
              <w:rPr>
                <w:rFonts w:ascii="Times New Roman" w:eastAsia="標楷體" w:hAnsi="Times New Roman" w:cs="Times New Roman"/>
              </w:rPr>
            </w:pPr>
          </w:p>
          <w:p w14:paraId="6A40FA9C" w14:textId="77777777" w:rsidR="00A51196" w:rsidRPr="005B529B" w:rsidRDefault="00A51196" w:rsidP="003467B7">
            <w:pPr>
              <w:jc w:val="both"/>
              <w:rPr>
                <w:rFonts w:ascii="Times New Roman" w:eastAsia="標楷體" w:hAnsi="Times New Roman" w:cs="Times New Roman"/>
              </w:rPr>
            </w:pPr>
          </w:p>
          <w:p w14:paraId="59DB174D" w14:textId="77777777" w:rsidR="00182778" w:rsidRPr="005B529B" w:rsidRDefault="00182778" w:rsidP="003467B7">
            <w:pPr>
              <w:jc w:val="both"/>
              <w:rPr>
                <w:rFonts w:ascii="Times New Roman" w:eastAsia="標楷體" w:hAnsi="Times New Roman" w:cs="Times New Roman"/>
              </w:rPr>
            </w:pPr>
          </w:p>
          <w:p w14:paraId="4519BCA4" w14:textId="77777777" w:rsidR="00182778" w:rsidRPr="005B529B" w:rsidRDefault="00182778" w:rsidP="003467B7">
            <w:pPr>
              <w:jc w:val="both"/>
              <w:rPr>
                <w:rFonts w:ascii="Times New Roman" w:eastAsia="標楷體" w:hAnsi="Times New Roman" w:cs="Times New Roman"/>
              </w:rPr>
            </w:pPr>
          </w:p>
          <w:p w14:paraId="0766A6FD" w14:textId="77777777" w:rsidR="00182778" w:rsidRPr="005B529B" w:rsidRDefault="00182778" w:rsidP="003467B7">
            <w:pPr>
              <w:jc w:val="both"/>
              <w:rPr>
                <w:rFonts w:ascii="Times New Roman" w:eastAsia="標楷體" w:hAnsi="Times New Roman" w:cs="Times New Roman"/>
              </w:rPr>
            </w:pPr>
          </w:p>
          <w:p w14:paraId="0820EF5C" w14:textId="77777777" w:rsidR="00182778" w:rsidRPr="005B529B" w:rsidRDefault="00182778" w:rsidP="003467B7">
            <w:pPr>
              <w:jc w:val="both"/>
              <w:rPr>
                <w:rFonts w:ascii="Times New Roman" w:eastAsia="標楷體" w:hAnsi="Times New Roman" w:cs="Times New Roman"/>
              </w:rPr>
            </w:pPr>
          </w:p>
          <w:p w14:paraId="728B5FC8" w14:textId="77777777" w:rsidR="00182778" w:rsidRPr="005B529B" w:rsidRDefault="00182778" w:rsidP="003467B7">
            <w:pPr>
              <w:jc w:val="both"/>
              <w:rPr>
                <w:rFonts w:ascii="Times New Roman" w:eastAsia="標楷體" w:hAnsi="Times New Roman" w:cs="Times New Roman"/>
              </w:rPr>
            </w:pPr>
          </w:p>
          <w:p w14:paraId="67E660CF" w14:textId="77777777" w:rsidR="00182778" w:rsidRPr="005B529B" w:rsidRDefault="00182778" w:rsidP="003467B7">
            <w:pPr>
              <w:jc w:val="both"/>
              <w:rPr>
                <w:rFonts w:ascii="Times New Roman" w:eastAsia="標楷體" w:hAnsi="Times New Roman" w:cs="Times New Roman"/>
              </w:rPr>
            </w:pPr>
          </w:p>
          <w:p w14:paraId="0C1CC76F" w14:textId="77777777" w:rsidR="00182778" w:rsidRPr="005B529B" w:rsidRDefault="00182778" w:rsidP="003467B7">
            <w:pPr>
              <w:jc w:val="both"/>
              <w:rPr>
                <w:rFonts w:ascii="Times New Roman" w:eastAsia="標楷體" w:hAnsi="Times New Roman" w:cs="Times New Roman"/>
              </w:rPr>
            </w:pPr>
          </w:p>
          <w:p w14:paraId="471BA5D2" w14:textId="77777777" w:rsidR="00182778" w:rsidRPr="005B529B" w:rsidRDefault="00182778" w:rsidP="003467B7">
            <w:pPr>
              <w:jc w:val="both"/>
              <w:rPr>
                <w:rFonts w:ascii="Times New Roman" w:eastAsia="標楷體" w:hAnsi="Times New Roman" w:cs="Times New Roman"/>
              </w:rPr>
            </w:pPr>
          </w:p>
          <w:p w14:paraId="0AB5417C" w14:textId="77777777" w:rsidR="00182778" w:rsidRPr="005B529B" w:rsidRDefault="00182778" w:rsidP="003467B7">
            <w:pPr>
              <w:jc w:val="both"/>
              <w:rPr>
                <w:rFonts w:ascii="Times New Roman" w:eastAsia="標楷體" w:hAnsi="Times New Roman" w:cs="Times New Roman"/>
              </w:rPr>
            </w:pPr>
          </w:p>
          <w:p w14:paraId="669DDD81" w14:textId="77777777" w:rsidR="00182778" w:rsidRPr="005B529B" w:rsidRDefault="00182778" w:rsidP="003467B7">
            <w:pPr>
              <w:jc w:val="both"/>
              <w:rPr>
                <w:rFonts w:ascii="Times New Roman" w:eastAsia="標楷體" w:hAnsi="Times New Roman" w:cs="Times New Roman"/>
              </w:rPr>
            </w:pPr>
          </w:p>
          <w:p w14:paraId="51478530" w14:textId="77777777" w:rsidR="00A51196" w:rsidRPr="005B529B" w:rsidRDefault="00A51196" w:rsidP="003467B7">
            <w:pPr>
              <w:jc w:val="both"/>
              <w:rPr>
                <w:rFonts w:ascii="Times New Roman" w:eastAsia="標楷體" w:hAnsi="Times New Roman" w:cs="Times New Roman"/>
              </w:rPr>
            </w:pPr>
          </w:p>
          <w:p w14:paraId="3FCD6EC9" w14:textId="77777777" w:rsidR="003467B7" w:rsidRPr="005B529B" w:rsidRDefault="003467B7" w:rsidP="003467B7">
            <w:pPr>
              <w:jc w:val="both"/>
              <w:rPr>
                <w:rFonts w:ascii="Times New Roman" w:eastAsia="標楷體" w:hAnsi="Times New Roman" w:cs="Times New Roman"/>
              </w:rPr>
            </w:pPr>
            <w:r w:rsidRPr="005B529B">
              <w:rPr>
                <w:rFonts w:ascii="Times New Roman" w:eastAsia="標楷體" w:hAnsi="Times New Roman" w:cs="Times New Roman"/>
              </w:rPr>
              <w:t>認知與技能：能理解老師說明並展現技能</w:t>
            </w:r>
          </w:p>
        </w:tc>
      </w:tr>
      <w:tr w:rsidR="003467B7" w:rsidRPr="005B529B" w14:paraId="166DE313" w14:textId="77777777" w:rsidTr="003467B7">
        <w:trPr>
          <w:trHeight w:val="402"/>
        </w:trPr>
        <w:tc>
          <w:tcPr>
            <w:tcW w:w="9781" w:type="dxa"/>
            <w:gridSpan w:val="10"/>
            <w:shd w:val="clear" w:color="auto" w:fill="D9D9D9" w:themeFill="background1" w:themeFillShade="D9"/>
            <w:vAlign w:val="center"/>
          </w:tcPr>
          <w:p w14:paraId="2D1B969D" w14:textId="77777777" w:rsidR="003467B7" w:rsidRPr="005B529B" w:rsidRDefault="003467B7" w:rsidP="003467B7">
            <w:pPr>
              <w:jc w:val="center"/>
              <w:rPr>
                <w:rFonts w:ascii="Times New Roman" w:eastAsia="標楷體" w:hAnsi="Times New Roman" w:cs="Times New Roman"/>
              </w:rPr>
            </w:pPr>
            <w:proofErr w:type="gramStart"/>
            <w:r w:rsidRPr="005B529B">
              <w:rPr>
                <w:rFonts w:ascii="Times New Roman" w:eastAsia="標楷體" w:hAnsi="Times New Roman" w:cs="Times New Roman"/>
                <w:b/>
              </w:rPr>
              <w:lastRenderedPageBreak/>
              <w:t>【</w:t>
            </w:r>
            <w:proofErr w:type="gramEnd"/>
            <w:r w:rsidRPr="005B529B">
              <w:rPr>
                <w:rFonts w:ascii="Times New Roman" w:eastAsia="標楷體" w:hAnsi="Times New Roman" w:cs="Times New Roman"/>
                <w:b/>
              </w:rPr>
              <w:t>第</w:t>
            </w:r>
            <w:r w:rsidR="005B529B" w:rsidRPr="005B529B">
              <w:rPr>
                <w:rFonts w:ascii="Times New Roman" w:eastAsia="標楷體" w:hAnsi="Times New Roman" w:cs="Times New Roman"/>
                <w:b/>
              </w:rPr>
              <w:t>二</w:t>
            </w:r>
            <w:r w:rsidRPr="005B529B">
              <w:rPr>
                <w:rFonts w:ascii="Times New Roman" w:eastAsia="標楷體" w:hAnsi="Times New Roman" w:cs="Times New Roman"/>
                <w:b/>
              </w:rPr>
              <w:t>節：陶笛指法</w:t>
            </w:r>
            <w:proofErr w:type="gramStart"/>
            <w:r w:rsidRPr="005B529B">
              <w:rPr>
                <w:rFonts w:ascii="Times New Roman" w:eastAsia="標楷體" w:hAnsi="Times New Roman" w:cs="Times New Roman"/>
                <w:b/>
              </w:rPr>
              <w:t>】</w:t>
            </w:r>
            <w:proofErr w:type="gramEnd"/>
            <w:r w:rsidRPr="005B529B">
              <w:rPr>
                <w:rFonts w:ascii="Times New Roman" w:eastAsia="標楷體" w:hAnsi="Times New Roman" w:cs="Times New Roman"/>
                <w:b/>
              </w:rPr>
              <w:t>教學活動設計</w:t>
            </w:r>
          </w:p>
        </w:tc>
      </w:tr>
      <w:tr w:rsidR="003467B7" w:rsidRPr="005B529B" w14:paraId="63E2803C" w14:textId="77777777" w:rsidTr="005B529B">
        <w:trPr>
          <w:trHeight w:val="412"/>
        </w:trPr>
        <w:tc>
          <w:tcPr>
            <w:tcW w:w="7724" w:type="dxa"/>
            <w:gridSpan w:val="7"/>
            <w:shd w:val="clear" w:color="auto" w:fill="D9D9D9" w:themeFill="background1" w:themeFillShade="D9"/>
            <w:vAlign w:val="center"/>
          </w:tcPr>
          <w:p w14:paraId="10AD01CF" w14:textId="77777777" w:rsidR="003467B7" w:rsidRPr="005B529B" w:rsidRDefault="003467B7" w:rsidP="003467B7">
            <w:pPr>
              <w:jc w:val="center"/>
              <w:rPr>
                <w:rFonts w:ascii="Times New Roman" w:eastAsia="標楷體" w:hAnsi="Times New Roman" w:cs="Times New Roman"/>
                <w:b/>
              </w:rPr>
            </w:pPr>
            <w:r w:rsidRPr="005B529B">
              <w:rPr>
                <w:rFonts w:ascii="Times New Roman" w:eastAsia="標楷體" w:hAnsi="Times New Roman" w:cs="Times New Roman"/>
                <w:b/>
              </w:rPr>
              <w:t>教學活動內容及實施方式</w:t>
            </w:r>
          </w:p>
        </w:tc>
        <w:tc>
          <w:tcPr>
            <w:tcW w:w="630" w:type="dxa"/>
            <w:shd w:val="clear" w:color="auto" w:fill="D9D9D9" w:themeFill="background1" w:themeFillShade="D9"/>
            <w:vAlign w:val="center"/>
          </w:tcPr>
          <w:p w14:paraId="582B14A0" w14:textId="77777777" w:rsidR="003467B7" w:rsidRPr="005B529B" w:rsidRDefault="003467B7" w:rsidP="003467B7">
            <w:pPr>
              <w:jc w:val="center"/>
              <w:rPr>
                <w:rFonts w:ascii="Times New Roman" w:eastAsia="標楷體" w:hAnsi="Times New Roman" w:cs="Times New Roman"/>
                <w:b/>
              </w:rPr>
            </w:pPr>
            <w:r w:rsidRPr="005B529B">
              <w:rPr>
                <w:rFonts w:ascii="Times New Roman" w:eastAsia="標楷體" w:hAnsi="Times New Roman" w:cs="Times New Roman"/>
                <w:b/>
              </w:rPr>
              <w:t>時間</w:t>
            </w:r>
          </w:p>
        </w:tc>
        <w:tc>
          <w:tcPr>
            <w:tcW w:w="1427" w:type="dxa"/>
            <w:gridSpan w:val="2"/>
            <w:shd w:val="clear" w:color="auto" w:fill="D9D9D9" w:themeFill="background1" w:themeFillShade="D9"/>
            <w:vAlign w:val="center"/>
          </w:tcPr>
          <w:p w14:paraId="07C32155" w14:textId="77777777" w:rsidR="003467B7" w:rsidRPr="005B529B" w:rsidRDefault="003467B7" w:rsidP="003467B7">
            <w:pPr>
              <w:jc w:val="center"/>
              <w:rPr>
                <w:rFonts w:ascii="Times New Roman" w:eastAsia="標楷體" w:hAnsi="Times New Roman" w:cs="Times New Roman"/>
                <w:b/>
              </w:rPr>
            </w:pPr>
            <w:r w:rsidRPr="005B529B">
              <w:rPr>
                <w:rFonts w:ascii="Times New Roman" w:eastAsia="標楷體" w:hAnsi="Times New Roman" w:cs="Times New Roman"/>
                <w:b/>
              </w:rPr>
              <w:t>學習評量重點</w:t>
            </w:r>
          </w:p>
        </w:tc>
      </w:tr>
      <w:tr w:rsidR="003467B7" w:rsidRPr="005B529B" w14:paraId="790E6484" w14:textId="77777777" w:rsidTr="005B529B">
        <w:trPr>
          <w:trHeight w:val="4246"/>
        </w:trPr>
        <w:tc>
          <w:tcPr>
            <w:tcW w:w="7724" w:type="dxa"/>
            <w:gridSpan w:val="7"/>
          </w:tcPr>
          <w:p w14:paraId="035E6D25" w14:textId="77777777" w:rsidR="006431DA" w:rsidRPr="005B529B" w:rsidRDefault="003467B7" w:rsidP="00D20B46">
            <w:pPr>
              <w:jc w:val="both"/>
              <w:rPr>
                <w:rFonts w:ascii="Times New Roman" w:eastAsia="標楷體" w:hAnsi="Times New Roman" w:cs="Times New Roman"/>
              </w:rPr>
            </w:pPr>
            <w:r w:rsidRPr="005B529B">
              <w:rPr>
                <w:rFonts w:ascii="Times New Roman" w:eastAsia="標楷體" w:hAnsi="Times New Roman" w:cs="Times New Roman"/>
              </w:rPr>
              <w:t>一、引起動機</w:t>
            </w:r>
          </w:p>
          <w:p w14:paraId="588DD4C5" w14:textId="77777777" w:rsidR="003467B7" w:rsidRPr="005B529B" w:rsidRDefault="00F52197" w:rsidP="003467B7">
            <w:pPr>
              <w:jc w:val="both"/>
              <w:rPr>
                <w:rFonts w:ascii="Times New Roman" w:eastAsia="標楷體" w:hAnsi="Times New Roman" w:cs="Times New Roman"/>
              </w:rPr>
            </w:pPr>
            <w:r w:rsidRPr="005B529B">
              <w:rPr>
                <w:rFonts w:ascii="Times New Roman" w:eastAsia="標楷體" w:hAnsi="Times New Roman" w:cs="Times New Roman"/>
              </w:rPr>
              <w:t>老師示範吹奏～</w:t>
            </w:r>
            <w:r w:rsidRPr="005B529B">
              <w:rPr>
                <w:rFonts w:ascii="Times New Roman" w:eastAsia="標楷體" w:hAnsi="Times New Roman" w:cs="Times New Roman"/>
              </w:rPr>
              <w:t>Do~</w:t>
            </w:r>
            <w:r w:rsidR="005B529B" w:rsidRPr="005B529B">
              <w:rPr>
                <w:rFonts w:ascii="Times New Roman" w:eastAsia="標楷體" w:hAnsi="Times New Roman" w:cs="Times New Roman"/>
              </w:rPr>
              <w:t>高音</w:t>
            </w:r>
            <w:r w:rsidR="005B529B" w:rsidRPr="005B529B">
              <w:rPr>
                <w:rFonts w:ascii="Times New Roman" w:eastAsia="標楷體" w:hAnsi="Times New Roman" w:cs="Times New Roman"/>
              </w:rPr>
              <w:t>Mi</w:t>
            </w:r>
            <w:r w:rsidRPr="005B529B">
              <w:rPr>
                <w:rFonts w:ascii="Times New Roman" w:eastAsia="標楷體" w:hAnsi="Times New Roman" w:cs="Times New Roman"/>
              </w:rPr>
              <w:t>的指法。</w:t>
            </w:r>
          </w:p>
          <w:p w14:paraId="54286979" w14:textId="77777777" w:rsidR="00F52197" w:rsidRPr="005B529B" w:rsidRDefault="00F52197" w:rsidP="003467B7">
            <w:pPr>
              <w:jc w:val="both"/>
              <w:rPr>
                <w:rFonts w:ascii="Times New Roman" w:eastAsia="標楷體" w:hAnsi="Times New Roman" w:cs="Times New Roman"/>
              </w:rPr>
            </w:pPr>
          </w:p>
          <w:p w14:paraId="2D6333FB" w14:textId="77777777" w:rsidR="00E2297B" w:rsidRPr="005B529B" w:rsidRDefault="003467B7" w:rsidP="00D20B46">
            <w:pPr>
              <w:jc w:val="both"/>
              <w:rPr>
                <w:rFonts w:ascii="Times New Roman" w:eastAsia="標楷體" w:hAnsi="Times New Roman" w:cs="Times New Roman"/>
              </w:rPr>
            </w:pPr>
            <w:r w:rsidRPr="005B529B">
              <w:rPr>
                <w:rFonts w:ascii="Times New Roman" w:eastAsia="標楷體" w:hAnsi="Times New Roman" w:cs="Times New Roman"/>
              </w:rPr>
              <w:t>二、發展活動</w:t>
            </w:r>
          </w:p>
          <w:p w14:paraId="51CDE2AC" w14:textId="77777777" w:rsidR="00F52197" w:rsidRPr="005B529B" w:rsidRDefault="00F52197" w:rsidP="00F52197">
            <w:pPr>
              <w:jc w:val="both"/>
              <w:rPr>
                <w:rFonts w:ascii="Times New Roman" w:eastAsia="標楷體" w:hAnsi="Times New Roman" w:cs="Times New Roman"/>
              </w:rPr>
            </w:pPr>
            <w:r w:rsidRPr="005B529B">
              <w:rPr>
                <w:rFonts w:ascii="Times New Roman" w:eastAsia="標楷體" w:hAnsi="Times New Roman" w:cs="Times New Roman"/>
              </w:rPr>
              <w:t>1.</w:t>
            </w:r>
            <w:r w:rsidRPr="005B529B">
              <w:rPr>
                <w:rFonts w:ascii="Times New Roman" w:eastAsia="標楷體" w:hAnsi="Times New Roman" w:cs="Times New Roman"/>
              </w:rPr>
              <w:t>學習看指法圖示認識音階</w:t>
            </w:r>
            <w:r w:rsidRPr="005B529B">
              <w:rPr>
                <w:rFonts w:ascii="Times New Roman" w:eastAsia="標楷體" w:hAnsi="Times New Roman" w:cs="Times New Roman"/>
              </w:rPr>
              <w:t xml:space="preserve"> </w:t>
            </w:r>
          </w:p>
          <w:p w14:paraId="627DCD0E" w14:textId="77777777" w:rsidR="00F52197" w:rsidRPr="005B529B" w:rsidRDefault="00F52197" w:rsidP="00F52197">
            <w:pPr>
              <w:jc w:val="both"/>
              <w:rPr>
                <w:rFonts w:ascii="Times New Roman" w:eastAsia="標楷體" w:hAnsi="Times New Roman" w:cs="Times New Roman"/>
              </w:rPr>
            </w:pPr>
            <w:r w:rsidRPr="005B529B">
              <w:rPr>
                <w:rFonts w:ascii="Times New Roman" w:eastAsia="標楷體" w:hAnsi="Times New Roman" w:cs="Times New Roman"/>
              </w:rPr>
              <w:t>※</w:t>
            </w:r>
            <w:r w:rsidRPr="005B529B">
              <w:rPr>
                <w:rFonts w:ascii="Times New Roman" w:eastAsia="標楷體" w:hAnsi="Times New Roman" w:cs="Times New Roman"/>
              </w:rPr>
              <w:t>正確</w:t>
            </w:r>
            <w:proofErr w:type="gramStart"/>
            <w:r w:rsidRPr="005B529B">
              <w:rPr>
                <w:rFonts w:ascii="Times New Roman" w:eastAsia="標楷體" w:hAnsi="Times New Roman" w:cs="Times New Roman"/>
              </w:rPr>
              <w:t>的握笛方式</w:t>
            </w:r>
            <w:proofErr w:type="gramEnd"/>
            <w:r w:rsidRPr="005B529B">
              <w:rPr>
                <w:rFonts w:ascii="Times New Roman" w:eastAsia="標楷體" w:hAnsi="Times New Roman" w:cs="Times New Roman"/>
              </w:rPr>
              <w:t xml:space="preserve"> ※</w:t>
            </w:r>
            <w:r w:rsidRPr="005B529B">
              <w:rPr>
                <w:rFonts w:ascii="Times New Roman" w:eastAsia="標楷體" w:hAnsi="Times New Roman" w:cs="Times New Roman"/>
              </w:rPr>
              <w:t>認識指法圖片</w:t>
            </w:r>
            <w:r w:rsidRPr="005B529B">
              <w:rPr>
                <w:rFonts w:ascii="Times New Roman" w:eastAsia="標楷體" w:hAnsi="Times New Roman" w:cs="Times New Roman"/>
              </w:rPr>
              <w:t xml:space="preserve"> ※Do Re Me </w:t>
            </w:r>
            <w:r w:rsidRPr="005B529B">
              <w:rPr>
                <w:rFonts w:ascii="Times New Roman" w:eastAsia="標楷體" w:hAnsi="Times New Roman" w:cs="Times New Roman"/>
              </w:rPr>
              <w:t>指法練習</w:t>
            </w:r>
          </w:p>
          <w:p w14:paraId="0F30737F" w14:textId="77777777" w:rsidR="00F52197" w:rsidRPr="005B529B" w:rsidRDefault="00F52197" w:rsidP="00F52197">
            <w:pPr>
              <w:jc w:val="both"/>
              <w:rPr>
                <w:rFonts w:ascii="Times New Roman" w:eastAsia="標楷體" w:hAnsi="Times New Roman" w:cs="Times New Roman"/>
              </w:rPr>
            </w:pPr>
            <w:r w:rsidRPr="005B529B">
              <w:rPr>
                <w:rFonts w:ascii="Times New Roman" w:eastAsia="標楷體" w:hAnsi="Times New Roman" w:cs="Times New Roman"/>
              </w:rPr>
              <w:t>2.</w:t>
            </w:r>
            <w:r w:rsidRPr="005B529B">
              <w:rPr>
                <w:rFonts w:ascii="Times New Roman" w:eastAsia="標楷體" w:hAnsi="Times New Roman" w:cs="Times New Roman"/>
              </w:rPr>
              <w:t>老師以兩小節為單位，先示範後再請學生跟著吹奏。</w:t>
            </w:r>
          </w:p>
          <w:p w14:paraId="50CB87B5" w14:textId="77777777" w:rsidR="003467B7" w:rsidRPr="005B529B" w:rsidRDefault="00F52197" w:rsidP="00F52197">
            <w:pPr>
              <w:jc w:val="both"/>
              <w:rPr>
                <w:rFonts w:ascii="Times New Roman" w:eastAsia="標楷體" w:hAnsi="Times New Roman" w:cs="Times New Roman"/>
              </w:rPr>
            </w:pPr>
            <w:r w:rsidRPr="005B529B">
              <w:rPr>
                <w:rFonts w:ascii="Times New Roman" w:eastAsia="標楷體" w:hAnsi="Times New Roman" w:cs="Times New Roman"/>
              </w:rPr>
              <w:t xml:space="preserve"> </w:t>
            </w:r>
            <w:r w:rsidRPr="005B529B">
              <w:rPr>
                <w:rFonts w:ascii="Times New Roman" w:eastAsia="標楷體" w:hAnsi="Times New Roman" w:cs="Times New Roman"/>
              </w:rPr>
              <w:t>接著讓學生分組練習指法及樂曲，一人吹奏另一人在旁檢核。</w:t>
            </w:r>
          </w:p>
          <w:p w14:paraId="2B2209EA" w14:textId="77777777" w:rsidR="003C1022" w:rsidRPr="005B529B" w:rsidRDefault="003C1022" w:rsidP="00F52197">
            <w:pPr>
              <w:jc w:val="both"/>
              <w:rPr>
                <w:rFonts w:ascii="Times New Roman" w:eastAsia="標楷體" w:hAnsi="Times New Roman" w:cs="Times New Roman"/>
              </w:rPr>
            </w:pPr>
          </w:p>
          <w:p w14:paraId="53E323B5" w14:textId="77777777" w:rsidR="003467B7" w:rsidRPr="005B529B" w:rsidRDefault="003467B7" w:rsidP="003467B7">
            <w:pPr>
              <w:jc w:val="both"/>
              <w:rPr>
                <w:rFonts w:ascii="Times New Roman" w:eastAsia="標楷體" w:hAnsi="Times New Roman" w:cs="Times New Roman"/>
              </w:rPr>
            </w:pPr>
            <w:r w:rsidRPr="005B529B">
              <w:rPr>
                <w:rFonts w:ascii="Times New Roman" w:eastAsia="標楷體" w:hAnsi="Times New Roman" w:cs="Times New Roman"/>
              </w:rPr>
              <w:t>三、課程總結</w:t>
            </w:r>
          </w:p>
          <w:p w14:paraId="4BDDBE74" w14:textId="77777777" w:rsidR="003467B7" w:rsidRPr="005B529B" w:rsidRDefault="00F52197" w:rsidP="003467B7">
            <w:pPr>
              <w:jc w:val="both"/>
              <w:rPr>
                <w:rFonts w:ascii="Times New Roman" w:eastAsia="標楷體" w:hAnsi="Times New Roman" w:cs="Times New Roman"/>
              </w:rPr>
            </w:pPr>
            <w:r w:rsidRPr="005B529B">
              <w:rPr>
                <w:rFonts w:ascii="Times New Roman" w:eastAsia="標楷體" w:hAnsi="Times New Roman" w:cs="Times New Roman"/>
              </w:rPr>
              <w:t>兩兩一組、互相練習指法吹奏、表演給同伴聽。</w:t>
            </w:r>
          </w:p>
        </w:tc>
        <w:tc>
          <w:tcPr>
            <w:tcW w:w="630" w:type="dxa"/>
          </w:tcPr>
          <w:p w14:paraId="14E050F8" w14:textId="77777777" w:rsidR="003467B7" w:rsidRPr="005B529B" w:rsidRDefault="003467B7" w:rsidP="003467B7">
            <w:pPr>
              <w:widowControl/>
              <w:jc w:val="both"/>
              <w:rPr>
                <w:rFonts w:ascii="Times New Roman" w:eastAsia="標楷體" w:hAnsi="Times New Roman" w:cs="Times New Roman"/>
              </w:rPr>
            </w:pPr>
            <w:r w:rsidRPr="005B529B">
              <w:rPr>
                <w:rFonts w:ascii="Times New Roman" w:eastAsia="標楷體" w:hAnsi="Times New Roman" w:cs="Times New Roman"/>
              </w:rPr>
              <w:t>5</w:t>
            </w:r>
            <w:r w:rsidRPr="005B529B">
              <w:rPr>
                <w:rFonts w:ascii="Times New Roman" w:eastAsia="標楷體" w:hAnsi="Times New Roman" w:cs="Times New Roman"/>
              </w:rPr>
              <w:t>分</w:t>
            </w:r>
          </w:p>
          <w:p w14:paraId="7C8EF1FD" w14:textId="77777777" w:rsidR="003467B7" w:rsidRPr="005B529B" w:rsidRDefault="003467B7" w:rsidP="003467B7">
            <w:pPr>
              <w:jc w:val="both"/>
              <w:rPr>
                <w:rFonts w:ascii="Times New Roman" w:eastAsia="標楷體" w:hAnsi="Times New Roman" w:cs="Times New Roman"/>
              </w:rPr>
            </w:pPr>
          </w:p>
          <w:p w14:paraId="12E66415" w14:textId="77777777" w:rsidR="003467B7" w:rsidRPr="005B529B" w:rsidRDefault="003467B7" w:rsidP="003467B7">
            <w:pPr>
              <w:jc w:val="both"/>
              <w:rPr>
                <w:rFonts w:ascii="Times New Roman" w:eastAsia="標楷體" w:hAnsi="Times New Roman" w:cs="Times New Roman"/>
              </w:rPr>
            </w:pPr>
          </w:p>
          <w:p w14:paraId="2B9A4622" w14:textId="77777777" w:rsidR="003467B7" w:rsidRPr="005B529B" w:rsidRDefault="003467B7" w:rsidP="003467B7">
            <w:pPr>
              <w:jc w:val="both"/>
              <w:rPr>
                <w:rFonts w:ascii="Times New Roman" w:eastAsia="標楷體" w:hAnsi="Times New Roman" w:cs="Times New Roman"/>
              </w:rPr>
            </w:pPr>
            <w:r w:rsidRPr="005B529B">
              <w:rPr>
                <w:rFonts w:ascii="Times New Roman" w:eastAsia="標楷體" w:hAnsi="Times New Roman" w:cs="Times New Roman"/>
              </w:rPr>
              <w:t>30</w:t>
            </w:r>
            <w:r w:rsidRPr="005B529B">
              <w:rPr>
                <w:rFonts w:ascii="Times New Roman" w:eastAsia="標楷體" w:hAnsi="Times New Roman" w:cs="Times New Roman"/>
              </w:rPr>
              <w:t>分</w:t>
            </w:r>
          </w:p>
          <w:p w14:paraId="58814B49" w14:textId="77777777" w:rsidR="003467B7" w:rsidRPr="005B529B" w:rsidRDefault="003467B7" w:rsidP="003467B7">
            <w:pPr>
              <w:jc w:val="both"/>
              <w:rPr>
                <w:rFonts w:ascii="Times New Roman" w:eastAsia="標楷體" w:hAnsi="Times New Roman" w:cs="Times New Roman"/>
              </w:rPr>
            </w:pPr>
          </w:p>
          <w:p w14:paraId="73320D8D" w14:textId="77777777" w:rsidR="003467B7" w:rsidRPr="005B529B" w:rsidRDefault="003467B7" w:rsidP="003467B7">
            <w:pPr>
              <w:jc w:val="both"/>
              <w:rPr>
                <w:rFonts w:ascii="Times New Roman" w:eastAsia="標楷體" w:hAnsi="Times New Roman" w:cs="Times New Roman"/>
              </w:rPr>
            </w:pPr>
          </w:p>
          <w:p w14:paraId="623ED8DA" w14:textId="77777777" w:rsidR="003467B7" w:rsidRPr="005B529B" w:rsidRDefault="003467B7" w:rsidP="003467B7">
            <w:pPr>
              <w:jc w:val="both"/>
              <w:rPr>
                <w:rFonts w:ascii="Times New Roman" w:eastAsia="標楷體" w:hAnsi="Times New Roman" w:cs="Times New Roman"/>
              </w:rPr>
            </w:pPr>
          </w:p>
          <w:p w14:paraId="2011FC23" w14:textId="77777777" w:rsidR="003467B7" w:rsidRPr="005B529B" w:rsidRDefault="003467B7" w:rsidP="003467B7">
            <w:pPr>
              <w:jc w:val="both"/>
              <w:rPr>
                <w:rFonts w:ascii="Times New Roman" w:eastAsia="標楷體" w:hAnsi="Times New Roman" w:cs="Times New Roman"/>
              </w:rPr>
            </w:pPr>
          </w:p>
          <w:p w14:paraId="6D02957E" w14:textId="77777777" w:rsidR="003467B7" w:rsidRPr="005B529B" w:rsidRDefault="003467B7" w:rsidP="003467B7">
            <w:pPr>
              <w:jc w:val="both"/>
              <w:rPr>
                <w:rFonts w:ascii="Times New Roman" w:eastAsia="標楷體" w:hAnsi="Times New Roman" w:cs="Times New Roman"/>
              </w:rPr>
            </w:pPr>
            <w:r w:rsidRPr="005B529B">
              <w:rPr>
                <w:rFonts w:ascii="Times New Roman" w:eastAsia="標楷體" w:hAnsi="Times New Roman" w:cs="Times New Roman"/>
              </w:rPr>
              <w:t>5</w:t>
            </w:r>
            <w:r w:rsidRPr="005B529B">
              <w:rPr>
                <w:rFonts w:ascii="Times New Roman" w:eastAsia="標楷體" w:hAnsi="Times New Roman" w:cs="Times New Roman"/>
              </w:rPr>
              <w:t>分</w:t>
            </w:r>
          </w:p>
          <w:p w14:paraId="172DE741" w14:textId="77777777" w:rsidR="003467B7" w:rsidRPr="005B529B" w:rsidRDefault="003467B7" w:rsidP="003467B7">
            <w:pPr>
              <w:jc w:val="both"/>
              <w:rPr>
                <w:rFonts w:ascii="Times New Roman" w:eastAsia="標楷體" w:hAnsi="Times New Roman" w:cs="Times New Roman"/>
              </w:rPr>
            </w:pPr>
          </w:p>
          <w:p w14:paraId="570D726B" w14:textId="77777777" w:rsidR="003467B7" w:rsidRPr="005B529B" w:rsidRDefault="003467B7" w:rsidP="003467B7">
            <w:pPr>
              <w:jc w:val="both"/>
              <w:rPr>
                <w:rFonts w:ascii="Times New Roman" w:eastAsia="標楷體" w:hAnsi="Times New Roman" w:cs="Times New Roman"/>
              </w:rPr>
            </w:pPr>
          </w:p>
        </w:tc>
        <w:tc>
          <w:tcPr>
            <w:tcW w:w="1427" w:type="dxa"/>
            <w:gridSpan w:val="2"/>
          </w:tcPr>
          <w:p w14:paraId="39EB497D" w14:textId="77777777" w:rsidR="003467B7" w:rsidRPr="005B529B" w:rsidRDefault="003467B7" w:rsidP="003467B7">
            <w:pPr>
              <w:jc w:val="both"/>
              <w:rPr>
                <w:rFonts w:ascii="Times New Roman" w:eastAsia="標楷體" w:hAnsi="Times New Roman" w:cs="Times New Roman"/>
              </w:rPr>
            </w:pPr>
            <w:r w:rsidRPr="005B529B">
              <w:rPr>
                <w:rFonts w:ascii="Times New Roman" w:eastAsia="標楷體" w:hAnsi="Times New Roman" w:cs="Times New Roman"/>
              </w:rPr>
              <w:t>能分享自己感想</w:t>
            </w:r>
          </w:p>
          <w:p w14:paraId="126F195A" w14:textId="77777777" w:rsidR="003467B7" w:rsidRPr="005B529B" w:rsidRDefault="003467B7" w:rsidP="003467B7">
            <w:pPr>
              <w:jc w:val="both"/>
              <w:rPr>
                <w:rFonts w:ascii="Times New Roman" w:eastAsia="標楷體" w:hAnsi="Times New Roman" w:cs="Times New Roman"/>
              </w:rPr>
            </w:pPr>
          </w:p>
          <w:p w14:paraId="4B2C5C79" w14:textId="77777777" w:rsidR="003467B7" w:rsidRPr="005B529B" w:rsidRDefault="003467B7" w:rsidP="003467B7">
            <w:pPr>
              <w:jc w:val="both"/>
              <w:rPr>
                <w:rFonts w:ascii="Times New Roman" w:eastAsia="標楷體" w:hAnsi="Times New Roman" w:cs="Times New Roman"/>
              </w:rPr>
            </w:pPr>
            <w:r w:rsidRPr="005B529B">
              <w:rPr>
                <w:rFonts w:ascii="Times New Roman" w:eastAsia="標楷體" w:hAnsi="Times New Roman" w:cs="Times New Roman"/>
              </w:rPr>
              <w:t>態度：能專心聆聽老師講解與積極參與學習</w:t>
            </w:r>
          </w:p>
          <w:p w14:paraId="7FE4726F" w14:textId="77777777" w:rsidR="006A0CBA" w:rsidRPr="005B529B" w:rsidRDefault="006A0CBA" w:rsidP="003467B7">
            <w:pPr>
              <w:jc w:val="both"/>
              <w:rPr>
                <w:rFonts w:ascii="Times New Roman" w:eastAsia="標楷體" w:hAnsi="Times New Roman" w:cs="Times New Roman"/>
              </w:rPr>
            </w:pPr>
          </w:p>
          <w:p w14:paraId="7A06FC6A" w14:textId="77777777" w:rsidR="003467B7" w:rsidRPr="005B529B" w:rsidRDefault="003467B7" w:rsidP="003467B7">
            <w:pPr>
              <w:jc w:val="both"/>
              <w:rPr>
                <w:rFonts w:ascii="Times New Roman" w:eastAsia="標楷體" w:hAnsi="Times New Roman" w:cs="Times New Roman"/>
              </w:rPr>
            </w:pPr>
            <w:r w:rsidRPr="005B529B">
              <w:rPr>
                <w:rFonts w:ascii="Times New Roman" w:eastAsia="標楷體" w:hAnsi="Times New Roman" w:cs="Times New Roman"/>
              </w:rPr>
              <w:t>認知與技能：能理解老師說明並展現技能</w:t>
            </w:r>
          </w:p>
        </w:tc>
      </w:tr>
      <w:tr w:rsidR="00FF5FCE" w:rsidRPr="005B529B" w14:paraId="1C4A7697" w14:textId="77777777" w:rsidTr="00330547">
        <w:trPr>
          <w:trHeight w:val="386"/>
        </w:trPr>
        <w:tc>
          <w:tcPr>
            <w:tcW w:w="9781" w:type="dxa"/>
            <w:gridSpan w:val="10"/>
            <w:shd w:val="clear" w:color="auto" w:fill="D9D9D9" w:themeFill="background1" w:themeFillShade="D9"/>
            <w:vAlign w:val="center"/>
          </w:tcPr>
          <w:p w14:paraId="38331F74" w14:textId="77777777" w:rsidR="00FF5FCE" w:rsidRPr="005B529B" w:rsidRDefault="00FF5FCE" w:rsidP="00330547">
            <w:pPr>
              <w:jc w:val="both"/>
              <w:rPr>
                <w:rFonts w:ascii="Times New Roman" w:eastAsia="標楷體" w:hAnsi="Times New Roman" w:cs="Times New Roman"/>
              </w:rPr>
            </w:pPr>
            <w:r w:rsidRPr="005B529B">
              <w:rPr>
                <w:rFonts w:ascii="Times New Roman" w:eastAsia="標楷體" w:hAnsi="Times New Roman" w:cs="Times New Roman"/>
              </w:rPr>
              <w:t>教學省思</w:t>
            </w:r>
          </w:p>
        </w:tc>
      </w:tr>
      <w:tr w:rsidR="00FF5FCE" w:rsidRPr="005B529B" w14:paraId="71883B31" w14:textId="77777777" w:rsidTr="005B529B">
        <w:trPr>
          <w:trHeight w:val="1266"/>
        </w:trPr>
        <w:tc>
          <w:tcPr>
            <w:tcW w:w="9781" w:type="dxa"/>
            <w:gridSpan w:val="10"/>
          </w:tcPr>
          <w:p w14:paraId="6FB44356" w14:textId="36F90D4B" w:rsidR="00FF5FCE" w:rsidRPr="00E52F99" w:rsidRDefault="00E52F99" w:rsidP="005B529B">
            <w:pPr>
              <w:pStyle w:val="a8"/>
              <w:rPr>
                <w:rFonts w:ascii="標楷體" w:eastAsia="標楷體" w:hAnsi="標楷體" w:cs="Times New Roman"/>
                <w:bCs/>
                <w:color w:val="000000"/>
                <w:shd w:val="clear" w:color="auto" w:fill="FFFFFF"/>
              </w:rPr>
            </w:pPr>
            <w:r w:rsidRPr="00E52F99">
              <w:rPr>
                <w:rFonts w:ascii="標楷體" w:eastAsia="標楷體" w:hAnsi="標楷體"/>
              </w:rPr>
              <w:t>二年級的小朋友在一年級時已經學過這些內容，因此當老師進行二次複習時，學生能夠迅速進入狀況，並透過老師的再次提醒，順利吹奏出不錯的音階。這是他們再次接觸陶笛這個樂器，因此對此樂器感到好奇，並且認為汶水的孩子們真厲害！</w:t>
            </w:r>
          </w:p>
        </w:tc>
      </w:tr>
    </w:tbl>
    <w:p w14:paraId="1253B7DF" w14:textId="77777777" w:rsidR="00FF5FCE" w:rsidRPr="00EA758F" w:rsidRDefault="00FF5FCE" w:rsidP="00BD6E06">
      <w:pPr>
        <w:rPr>
          <w:rFonts w:asciiTheme="majorEastAsia" w:eastAsiaTheme="majorEastAsia" w:hAnsiTheme="majorEastAsia"/>
        </w:rPr>
      </w:pPr>
    </w:p>
    <w:sectPr w:rsidR="00FF5FCE" w:rsidRPr="00EA758F" w:rsidSect="005866F9">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F933" w14:textId="77777777" w:rsidR="00D242AC" w:rsidRDefault="00D242AC" w:rsidP="00A36A9B">
      <w:r>
        <w:separator/>
      </w:r>
    </w:p>
  </w:endnote>
  <w:endnote w:type="continuationSeparator" w:id="0">
    <w:p w14:paraId="1F6F1D2E" w14:textId="77777777" w:rsidR="00D242AC" w:rsidRDefault="00D242AC" w:rsidP="00A3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9D3C" w14:textId="77777777" w:rsidR="00D242AC" w:rsidRDefault="00D242AC" w:rsidP="00A36A9B">
      <w:r>
        <w:separator/>
      </w:r>
    </w:p>
  </w:footnote>
  <w:footnote w:type="continuationSeparator" w:id="0">
    <w:p w14:paraId="0B2B078E" w14:textId="77777777" w:rsidR="00D242AC" w:rsidRDefault="00D242AC" w:rsidP="00A36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498"/>
    <w:multiLevelType w:val="hybridMultilevel"/>
    <w:tmpl w:val="EA069FEA"/>
    <w:lvl w:ilvl="0" w:tplc="95F45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A8690A"/>
    <w:multiLevelType w:val="hybridMultilevel"/>
    <w:tmpl w:val="F1E462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B2369C"/>
    <w:multiLevelType w:val="hybridMultilevel"/>
    <w:tmpl w:val="3014F180"/>
    <w:lvl w:ilvl="0" w:tplc="09C4E134">
      <w:start w:val="1"/>
      <w:numFmt w:val="decimal"/>
      <w:lvlText w:val="%1."/>
      <w:lvlJc w:val="left"/>
      <w:pPr>
        <w:ind w:left="360" w:hanging="360"/>
      </w:pPr>
      <w:rPr>
        <w:rFonts w:asciiTheme="majorEastAsia" w:eastAsiaTheme="majorEastAsia" w:hAnsiTheme="maj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AD5E3A"/>
    <w:multiLevelType w:val="hybridMultilevel"/>
    <w:tmpl w:val="CF1E52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AD150B"/>
    <w:multiLevelType w:val="hybridMultilevel"/>
    <w:tmpl w:val="F15CE76A"/>
    <w:lvl w:ilvl="0" w:tplc="AA88D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025F49"/>
    <w:multiLevelType w:val="hybridMultilevel"/>
    <w:tmpl w:val="CDE44D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9A5388"/>
    <w:multiLevelType w:val="hybridMultilevel"/>
    <w:tmpl w:val="16900520"/>
    <w:lvl w:ilvl="0" w:tplc="879CD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9429EB"/>
    <w:multiLevelType w:val="hybridMultilevel"/>
    <w:tmpl w:val="1C7E8A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CB5BC8"/>
    <w:multiLevelType w:val="hybridMultilevel"/>
    <w:tmpl w:val="3A7C1BAC"/>
    <w:lvl w:ilvl="0" w:tplc="46F820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A6C61A8"/>
    <w:multiLevelType w:val="multilevel"/>
    <w:tmpl w:val="6528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0"/>
  </w:num>
  <w:num w:numId="5">
    <w:abstractNumId w:val="8"/>
  </w:num>
  <w:num w:numId="6">
    <w:abstractNumId w:val="5"/>
  </w:num>
  <w:num w:numId="7">
    <w:abstractNumId w:val="2"/>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8F"/>
    <w:rsid w:val="000233B5"/>
    <w:rsid w:val="0003173F"/>
    <w:rsid w:val="000546FF"/>
    <w:rsid w:val="000A2FAF"/>
    <w:rsid w:val="000B62BD"/>
    <w:rsid w:val="000F0690"/>
    <w:rsid w:val="0010564C"/>
    <w:rsid w:val="00107A8A"/>
    <w:rsid w:val="00117A4C"/>
    <w:rsid w:val="00124ED7"/>
    <w:rsid w:val="00133AA0"/>
    <w:rsid w:val="0018205B"/>
    <w:rsid w:val="00182778"/>
    <w:rsid w:val="0018517F"/>
    <w:rsid w:val="001B569E"/>
    <w:rsid w:val="00211A19"/>
    <w:rsid w:val="002406F6"/>
    <w:rsid w:val="0028530A"/>
    <w:rsid w:val="002960C1"/>
    <w:rsid w:val="002C172C"/>
    <w:rsid w:val="002C1C2C"/>
    <w:rsid w:val="002D1652"/>
    <w:rsid w:val="002D2B0A"/>
    <w:rsid w:val="002F080F"/>
    <w:rsid w:val="002F47FC"/>
    <w:rsid w:val="003467B7"/>
    <w:rsid w:val="00371FB7"/>
    <w:rsid w:val="00373CF0"/>
    <w:rsid w:val="0039024C"/>
    <w:rsid w:val="00393CE7"/>
    <w:rsid w:val="003C1022"/>
    <w:rsid w:val="004A2F38"/>
    <w:rsid w:val="004F2466"/>
    <w:rsid w:val="00550DE8"/>
    <w:rsid w:val="005866F9"/>
    <w:rsid w:val="00592EB0"/>
    <w:rsid w:val="005B529B"/>
    <w:rsid w:val="005C1B06"/>
    <w:rsid w:val="005C4753"/>
    <w:rsid w:val="005F7BC7"/>
    <w:rsid w:val="0063185E"/>
    <w:rsid w:val="006431DA"/>
    <w:rsid w:val="006570AA"/>
    <w:rsid w:val="006603A2"/>
    <w:rsid w:val="00667E76"/>
    <w:rsid w:val="006A0CBA"/>
    <w:rsid w:val="006B2A99"/>
    <w:rsid w:val="007256C5"/>
    <w:rsid w:val="0072758C"/>
    <w:rsid w:val="007310A3"/>
    <w:rsid w:val="0075108B"/>
    <w:rsid w:val="0079706D"/>
    <w:rsid w:val="007C3912"/>
    <w:rsid w:val="007E3E8C"/>
    <w:rsid w:val="008042E7"/>
    <w:rsid w:val="008146A4"/>
    <w:rsid w:val="0081571A"/>
    <w:rsid w:val="0083555B"/>
    <w:rsid w:val="008C22A6"/>
    <w:rsid w:val="008D2798"/>
    <w:rsid w:val="008F12F1"/>
    <w:rsid w:val="009323DB"/>
    <w:rsid w:val="00945DB4"/>
    <w:rsid w:val="00953481"/>
    <w:rsid w:val="009664CE"/>
    <w:rsid w:val="009817E6"/>
    <w:rsid w:val="009A2EC9"/>
    <w:rsid w:val="009D7C07"/>
    <w:rsid w:val="00A1190C"/>
    <w:rsid w:val="00A13D3C"/>
    <w:rsid w:val="00A26903"/>
    <w:rsid w:val="00A36A9B"/>
    <w:rsid w:val="00A4222F"/>
    <w:rsid w:val="00A4457F"/>
    <w:rsid w:val="00A51196"/>
    <w:rsid w:val="00AA198E"/>
    <w:rsid w:val="00AB6158"/>
    <w:rsid w:val="00AF6F74"/>
    <w:rsid w:val="00B47151"/>
    <w:rsid w:val="00BD0A99"/>
    <w:rsid w:val="00BD0CDF"/>
    <w:rsid w:val="00BD6E06"/>
    <w:rsid w:val="00BF416C"/>
    <w:rsid w:val="00C16F8F"/>
    <w:rsid w:val="00C44556"/>
    <w:rsid w:val="00C80959"/>
    <w:rsid w:val="00CA6352"/>
    <w:rsid w:val="00CB13CA"/>
    <w:rsid w:val="00CF5F78"/>
    <w:rsid w:val="00D02C36"/>
    <w:rsid w:val="00D20B46"/>
    <w:rsid w:val="00D242AC"/>
    <w:rsid w:val="00D37C1B"/>
    <w:rsid w:val="00D54639"/>
    <w:rsid w:val="00DB1356"/>
    <w:rsid w:val="00E2297B"/>
    <w:rsid w:val="00E24B48"/>
    <w:rsid w:val="00E31685"/>
    <w:rsid w:val="00E52F99"/>
    <w:rsid w:val="00E878F5"/>
    <w:rsid w:val="00E930B1"/>
    <w:rsid w:val="00E9557C"/>
    <w:rsid w:val="00EA758F"/>
    <w:rsid w:val="00ED491D"/>
    <w:rsid w:val="00EF36CB"/>
    <w:rsid w:val="00F007A1"/>
    <w:rsid w:val="00F30C68"/>
    <w:rsid w:val="00F373BE"/>
    <w:rsid w:val="00F52197"/>
    <w:rsid w:val="00F53114"/>
    <w:rsid w:val="00F63721"/>
    <w:rsid w:val="00FC3FDA"/>
    <w:rsid w:val="00FE3F51"/>
    <w:rsid w:val="00FF5036"/>
    <w:rsid w:val="00FF5F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FC486A"/>
  <w15:chartTrackingRefBased/>
  <w15:docId w15:val="{13378E82-D94A-4662-B379-C5AA18BD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7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4556"/>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unhideWhenUsed/>
    <w:rsid w:val="0003173F"/>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A36A9B"/>
    <w:pPr>
      <w:tabs>
        <w:tab w:val="center" w:pos="4153"/>
        <w:tab w:val="right" w:pos="8306"/>
      </w:tabs>
      <w:snapToGrid w:val="0"/>
    </w:pPr>
    <w:rPr>
      <w:sz w:val="20"/>
      <w:szCs w:val="20"/>
    </w:rPr>
  </w:style>
  <w:style w:type="character" w:customStyle="1" w:styleId="a5">
    <w:name w:val="頁首 字元"/>
    <w:basedOn w:val="a0"/>
    <w:link w:val="a4"/>
    <w:uiPriority w:val="99"/>
    <w:rsid w:val="00A36A9B"/>
    <w:rPr>
      <w:sz w:val="20"/>
      <w:szCs w:val="20"/>
    </w:rPr>
  </w:style>
  <w:style w:type="paragraph" w:styleId="a6">
    <w:name w:val="footer"/>
    <w:basedOn w:val="a"/>
    <w:link w:val="a7"/>
    <w:uiPriority w:val="99"/>
    <w:unhideWhenUsed/>
    <w:rsid w:val="00A36A9B"/>
    <w:pPr>
      <w:tabs>
        <w:tab w:val="center" w:pos="4153"/>
        <w:tab w:val="right" w:pos="8306"/>
      </w:tabs>
      <w:snapToGrid w:val="0"/>
    </w:pPr>
    <w:rPr>
      <w:sz w:val="20"/>
      <w:szCs w:val="20"/>
    </w:rPr>
  </w:style>
  <w:style w:type="character" w:customStyle="1" w:styleId="a7">
    <w:name w:val="頁尾 字元"/>
    <w:basedOn w:val="a0"/>
    <w:link w:val="a6"/>
    <w:uiPriority w:val="99"/>
    <w:rsid w:val="00A36A9B"/>
    <w:rPr>
      <w:sz w:val="20"/>
      <w:szCs w:val="20"/>
    </w:rPr>
  </w:style>
  <w:style w:type="paragraph" w:styleId="a8">
    <w:name w:val="No Spacing"/>
    <w:uiPriority w:val="1"/>
    <w:qFormat/>
    <w:rsid w:val="002F47FC"/>
    <w:pPr>
      <w:widowControl w:val="0"/>
    </w:pPr>
  </w:style>
  <w:style w:type="paragraph" w:styleId="a9">
    <w:name w:val="List Paragraph"/>
    <w:basedOn w:val="a"/>
    <w:uiPriority w:val="34"/>
    <w:qFormat/>
    <w:rsid w:val="00AB6158"/>
    <w:pPr>
      <w:ind w:leftChars="200" w:left="480"/>
    </w:pPr>
  </w:style>
  <w:style w:type="character" w:customStyle="1" w:styleId="r13b">
    <w:name w:val="r13b"/>
    <w:basedOn w:val="a0"/>
    <w:rsid w:val="002406F6"/>
  </w:style>
  <w:style w:type="character" w:styleId="aa">
    <w:name w:val="Strong"/>
    <w:uiPriority w:val="22"/>
    <w:qFormat/>
    <w:rsid w:val="003C1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23593">
      <w:bodyDiv w:val="1"/>
      <w:marLeft w:val="0"/>
      <w:marRight w:val="0"/>
      <w:marTop w:val="0"/>
      <w:marBottom w:val="0"/>
      <w:divBdr>
        <w:top w:val="none" w:sz="0" w:space="0" w:color="auto"/>
        <w:left w:val="none" w:sz="0" w:space="0" w:color="auto"/>
        <w:bottom w:val="none" w:sz="0" w:space="0" w:color="auto"/>
        <w:right w:val="none" w:sz="0" w:space="0" w:color="auto"/>
      </w:divBdr>
    </w:div>
    <w:div w:id="707295694">
      <w:bodyDiv w:val="1"/>
      <w:marLeft w:val="0"/>
      <w:marRight w:val="0"/>
      <w:marTop w:val="0"/>
      <w:marBottom w:val="0"/>
      <w:divBdr>
        <w:top w:val="none" w:sz="0" w:space="0" w:color="auto"/>
        <w:left w:val="none" w:sz="0" w:space="0" w:color="auto"/>
        <w:bottom w:val="none" w:sz="0" w:space="0" w:color="auto"/>
        <w:right w:val="none" w:sz="0" w:space="0" w:color="auto"/>
      </w:divBdr>
    </w:div>
    <w:div w:id="1099133264">
      <w:bodyDiv w:val="1"/>
      <w:marLeft w:val="0"/>
      <w:marRight w:val="0"/>
      <w:marTop w:val="0"/>
      <w:marBottom w:val="0"/>
      <w:divBdr>
        <w:top w:val="none" w:sz="0" w:space="0" w:color="auto"/>
        <w:left w:val="none" w:sz="0" w:space="0" w:color="auto"/>
        <w:bottom w:val="none" w:sz="0" w:space="0" w:color="auto"/>
        <w:right w:val="none" w:sz="0" w:space="0" w:color="auto"/>
      </w:divBdr>
    </w:div>
    <w:div w:id="1488354446">
      <w:bodyDiv w:val="1"/>
      <w:marLeft w:val="0"/>
      <w:marRight w:val="0"/>
      <w:marTop w:val="0"/>
      <w:marBottom w:val="0"/>
      <w:divBdr>
        <w:top w:val="none" w:sz="0" w:space="0" w:color="auto"/>
        <w:left w:val="none" w:sz="0" w:space="0" w:color="auto"/>
        <w:bottom w:val="none" w:sz="0" w:space="0" w:color="auto"/>
        <w:right w:val="none" w:sz="0" w:space="0" w:color="auto"/>
      </w:divBdr>
    </w:div>
    <w:div w:id="1518542885">
      <w:bodyDiv w:val="1"/>
      <w:marLeft w:val="0"/>
      <w:marRight w:val="0"/>
      <w:marTop w:val="0"/>
      <w:marBottom w:val="0"/>
      <w:divBdr>
        <w:top w:val="none" w:sz="0" w:space="0" w:color="auto"/>
        <w:left w:val="none" w:sz="0" w:space="0" w:color="auto"/>
        <w:bottom w:val="none" w:sz="0" w:space="0" w:color="auto"/>
        <w:right w:val="none" w:sz="0" w:space="0" w:color="auto"/>
      </w:divBdr>
    </w:div>
    <w:div w:id="1544250439">
      <w:bodyDiv w:val="1"/>
      <w:marLeft w:val="0"/>
      <w:marRight w:val="0"/>
      <w:marTop w:val="0"/>
      <w:marBottom w:val="0"/>
      <w:divBdr>
        <w:top w:val="none" w:sz="0" w:space="0" w:color="auto"/>
        <w:left w:val="none" w:sz="0" w:space="0" w:color="auto"/>
        <w:bottom w:val="none" w:sz="0" w:space="0" w:color="auto"/>
        <w:right w:val="none" w:sz="0" w:space="0" w:color="auto"/>
      </w:divBdr>
    </w:div>
    <w:div w:id="1639190141">
      <w:bodyDiv w:val="1"/>
      <w:marLeft w:val="0"/>
      <w:marRight w:val="0"/>
      <w:marTop w:val="0"/>
      <w:marBottom w:val="0"/>
      <w:divBdr>
        <w:top w:val="none" w:sz="0" w:space="0" w:color="auto"/>
        <w:left w:val="none" w:sz="0" w:space="0" w:color="auto"/>
        <w:bottom w:val="none" w:sz="0" w:space="0" w:color="auto"/>
        <w:right w:val="none" w:sz="0" w:space="0" w:color="auto"/>
      </w:divBdr>
    </w:div>
    <w:div w:id="178876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D5D53-74FC-45D8-BAFE-B2CC66D2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2025-01-07T05:59:00Z</dcterms:created>
  <dcterms:modified xsi:type="dcterms:W3CDTF">2025-01-07T05:59:00Z</dcterms:modified>
</cp:coreProperties>
</file>