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F" w:rsidRPr="005E14E4" w:rsidRDefault="00EA758F" w:rsidP="00EA75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4E4">
        <w:rPr>
          <w:rFonts w:ascii="標楷體" w:eastAsia="標楷體" w:hAnsi="標楷體" w:hint="eastAsia"/>
          <w:b/>
          <w:sz w:val="28"/>
          <w:szCs w:val="28"/>
        </w:rPr>
        <w:t>苗栗縣汶水國小11</w:t>
      </w:r>
      <w:r w:rsidR="00B12E9F">
        <w:rPr>
          <w:rFonts w:ascii="標楷體" w:eastAsia="標楷體" w:hAnsi="標楷體" w:hint="eastAsia"/>
          <w:b/>
          <w:sz w:val="28"/>
          <w:szCs w:val="28"/>
        </w:rPr>
        <w:t>3</w:t>
      </w:r>
      <w:r w:rsidRPr="005E14E4">
        <w:rPr>
          <w:rFonts w:ascii="標楷體" w:eastAsia="標楷體" w:hAnsi="標楷體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1088"/>
        <w:gridCol w:w="507"/>
        <w:gridCol w:w="686"/>
        <w:gridCol w:w="3389"/>
        <w:gridCol w:w="282"/>
        <w:gridCol w:w="533"/>
        <w:gridCol w:w="216"/>
        <w:gridCol w:w="1379"/>
        <w:gridCol w:w="105"/>
        <w:gridCol w:w="570"/>
        <w:gridCol w:w="1104"/>
      </w:tblGrid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領域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075" w:type="dxa"/>
            <w:gridSpan w:val="2"/>
            <w:vMerge w:val="restart"/>
            <w:vAlign w:val="center"/>
          </w:tcPr>
          <w:p w:rsidR="00AA198E" w:rsidRPr="005B529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5B529B">
              <w:rPr>
                <w:rFonts w:ascii="Times New Roman" w:eastAsia="標楷體" w:hAnsi="Times New Roman" w:cs="Times New Roman"/>
              </w:rPr>
              <w:t>/</w:t>
            </w:r>
            <w:r w:rsidR="00AA198E" w:rsidRPr="005B529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0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主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教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75" w:type="dxa"/>
            <w:gridSpan w:val="2"/>
            <w:vMerge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B12E9F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周年懷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075" w:type="dxa"/>
            <w:gridSpan w:val="2"/>
            <w:vAlign w:val="center"/>
          </w:tcPr>
          <w:p w:rsidR="00AA198E" w:rsidRPr="005B529B" w:rsidRDefault="00442113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AA198E" w:rsidRPr="005B529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158" w:type="dxa"/>
            <w:gridSpan w:val="4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共</w:t>
            </w:r>
            <w:r w:rsidR="00ED3E2D">
              <w:rPr>
                <w:rFonts w:ascii="Times New Roman" w:eastAsia="標楷體" w:hAnsi="Times New Roman" w:cs="Times New Roman" w:hint="eastAsia"/>
              </w:rPr>
              <w:t>3</w:t>
            </w:r>
            <w:r w:rsidRPr="005B529B">
              <w:rPr>
                <w:rFonts w:ascii="Times New Roman" w:eastAsia="標楷體" w:hAnsi="Times New Roman" w:cs="Times New Roman"/>
              </w:rPr>
              <w:t>節，</w:t>
            </w:r>
            <w:r w:rsidR="00451B7A">
              <w:rPr>
                <w:rFonts w:ascii="Times New Roman" w:eastAsia="標楷體" w:hAnsi="Times New Roman" w:cs="Times New Roman" w:hint="eastAsia"/>
              </w:rPr>
              <w:t>1</w:t>
            </w:r>
            <w:r w:rsidR="00ED3E2D">
              <w:rPr>
                <w:rFonts w:ascii="Times New Roman" w:eastAsia="標楷體" w:hAnsi="Times New Roman" w:cs="Times New Roman" w:hint="eastAsia"/>
              </w:rPr>
              <w:t>2</w:t>
            </w:r>
            <w:r w:rsidR="005B529B" w:rsidRPr="005B529B">
              <w:rPr>
                <w:rFonts w:ascii="Times New Roman" w:eastAsia="標楷體" w:hAnsi="Times New Roman" w:cs="Times New Roman"/>
              </w:rPr>
              <w:t>0</w:t>
            </w:r>
            <w:r w:rsidRPr="005B529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5B529B" w:rsidTr="000A299C">
        <w:trPr>
          <w:trHeight w:val="558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64" w:type="dxa"/>
            <w:gridSpan w:val="9"/>
            <w:vAlign w:val="center"/>
          </w:tcPr>
          <w:p w:rsidR="005866F9" w:rsidRPr="005B529B" w:rsidRDefault="000A29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認識陶笛及音階練習</w:t>
            </w:r>
          </w:p>
        </w:tc>
      </w:tr>
      <w:tr w:rsidR="000546FF" w:rsidRPr="005B529B" w:rsidTr="00CF764B">
        <w:trPr>
          <w:trHeight w:val="338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0546FF" w:rsidRPr="005B529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5B529B" w:rsidTr="00CF764B">
        <w:trPr>
          <w:trHeight w:val="1266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93" w:type="dxa"/>
            <w:gridSpan w:val="2"/>
            <w:shd w:val="clear" w:color="auto" w:fill="D9D9D9" w:themeFill="background1" w:themeFillShade="D9"/>
            <w:vAlign w:val="center"/>
          </w:tcPr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02C36" w:rsidRPr="005B529B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02C36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671" w:type="dxa"/>
            <w:gridSpan w:val="2"/>
            <w:vAlign w:val="center"/>
          </w:tcPr>
          <w:p w:rsidR="0003173F" w:rsidRPr="005B529B" w:rsidRDefault="0003173F" w:rsidP="00953481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right="7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:rsidR="000B62BD" w:rsidRPr="005B529B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:rsidR="0003173F" w:rsidRPr="005B529B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5B529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:rsidR="000B62BD" w:rsidRPr="005B529B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:rsidR="00D02C36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:rsidR="00ED491D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:rsidR="0072758C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:rsidR="00550DE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:rsidR="00451B7A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451B7A" w:rsidRPr="005B529B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0B62BD" w:rsidRPr="005B529B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:rsidR="000B62BD" w:rsidRPr="005B529B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C-I-5</w:t>
            </w:r>
            <w:r w:rsidRPr="005B529B">
              <w:rPr>
                <w:rFonts w:ascii="Times New Roman" w:hAnsi="Times New Roman" w:cs="Times New Roman"/>
              </w:rPr>
              <w:t>知識與方法的運用、組合</w:t>
            </w:r>
          </w:p>
          <w:p w:rsidR="00C44556" w:rsidRPr="005B529B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     </w:t>
            </w:r>
            <w:r w:rsidR="00C44556" w:rsidRPr="005B529B">
              <w:rPr>
                <w:rFonts w:ascii="Times New Roman" w:hAnsi="Times New Roman" w:cs="Times New Roman"/>
              </w:rPr>
              <w:t>與創新。</w:t>
            </w:r>
          </w:p>
          <w:p w:rsidR="00953481" w:rsidRPr="005B529B" w:rsidRDefault="00953481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2-Ⅰ-2 </w:t>
            </w:r>
            <w:r w:rsidRPr="005B529B">
              <w:rPr>
                <w:rFonts w:ascii="Times New Roman" w:hAnsi="Times New Roman" w:cs="Times New Roman"/>
              </w:rPr>
              <w:t>說出所聽聞的內容。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374" w:type="dxa"/>
            <w:gridSpan w:val="5"/>
            <w:vAlign w:val="center"/>
          </w:tcPr>
          <w:p w:rsidR="003467B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-E-A3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5F7BC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44556" w:rsidRPr="005B529B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生活</w:t>
            </w:r>
            <w:r w:rsidRPr="005B529B">
              <w:rPr>
                <w:rFonts w:ascii="Times New Roman" w:hAnsi="Times New Roman" w:cs="Times New Roman"/>
              </w:rPr>
              <w:t>-E-B3</w:t>
            </w:r>
          </w:p>
          <w:p w:rsidR="005F7BC7" w:rsidRPr="005B529B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E31685" w:rsidRPr="005B529B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53481" w:rsidRPr="006771FB" w:rsidRDefault="00E31685" w:rsidP="003343E2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AA198E" w:rsidRPr="005B529B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</w:t>
            </w:r>
            <w:r w:rsidRPr="005B529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FFFFFF" w:themeFill="background1"/>
            <w:vAlign w:val="center"/>
          </w:tcPr>
          <w:p w:rsidR="00B12E9F" w:rsidRDefault="00B12E9F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認識陶笛的基本構造。 </w:t>
            </w:r>
          </w:p>
          <w:p w:rsidR="00B12E9F" w:rsidRPr="00B12E9F" w:rsidRDefault="00B12E9F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學習正確的吹奏姿勢及呼吸方法。 </w:t>
            </w:r>
          </w:p>
          <w:p w:rsidR="00B12E9F" w:rsidRDefault="00B12E9F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掌握陶笛吐音技巧。 </w:t>
            </w:r>
          </w:p>
          <w:p w:rsidR="00B12E9F" w:rsidRDefault="00B12E9F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熟悉單音音階的指法與演奏。 </w:t>
            </w:r>
          </w:p>
          <w:p w:rsidR="00CB13CA" w:rsidRPr="00B12E9F" w:rsidRDefault="00B12E9F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五、</w:t>
            </w:r>
            <w:r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培養對音樂的興趣與欣賞能力。</w:t>
            </w:r>
          </w:p>
        </w:tc>
      </w:tr>
      <w:tr w:rsidR="0010564C" w:rsidRPr="005B529B" w:rsidTr="00CF764B">
        <w:trPr>
          <w:trHeight w:val="5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10564C" w:rsidRPr="00B12E9F" w:rsidRDefault="0010564C" w:rsidP="00B12E9F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lastRenderedPageBreak/>
              <w:t>【第一節：</w:t>
            </w:r>
            <w:r w:rsidR="00B12E9F" w:rsidRPr="00B12E9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認識陶笛與基礎知識</w:t>
            </w:r>
            <w:r w:rsidRPr="005B529B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10564C" w:rsidRPr="005B529B" w:rsidTr="00CF764B">
        <w:trPr>
          <w:trHeight w:val="50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5B529B" w:rsidTr="003A3EBA">
        <w:trPr>
          <w:trHeight w:val="1819"/>
        </w:trPr>
        <w:tc>
          <w:tcPr>
            <w:tcW w:w="8185" w:type="dxa"/>
            <w:gridSpan w:val="9"/>
          </w:tcPr>
          <w:p w:rsidR="00B12E9F" w:rsidRPr="00B12E9F" w:rsidRDefault="00CE53F0" w:rsidP="00ED3E2D">
            <w:pPr>
              <w:widowControl/>
              <w:tabs>
                <w:tab w:val="num" w:pos="720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</w:t>
            </w:r>
            <w:r w:rsidR="00B12E9F" w:rsidRPr="00B12E9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引起動機：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B12E9F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播放一段優美的陶笛演奏，引起學生興趣。</w:t>
            </w:r>
          </w:p>
          <w:p w:rsidR="00B12E9F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B12E9F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詢問學生對陶笛的認識，並分享自己學習陶笛的心得。</w:t>
            </w:r>
          </w:p>
          <w:p w:rsidR="00CE53F0" w:rsidRPr="00B12E9F" w:rsidRDefault="00CE53F0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B12E9F" w:rsidRPr="00B12E9F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CE53F0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介紹陶笛構造：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12E9F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展示陶笛，一一介紹各個部位的功能。</w:t>
            </w:r>
          </w:p>
          <w:p w:rsidR="00B12E9F" w:rsidRPr="00B12E9F" w:rsidRDefault="00991602" w:rsidP="00991602">
            <w:pPr>
              <w:widowControl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602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58797A35" wp14:editId="4752367E">
                  <wp:extent cx="2612571" cy="215493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102" cy="217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2.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學習正確吹奏姿勢：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示範正確的吹奏姿勢，強調嘴唇與吹口的接觸方式。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提醒學生保持身體放鬆，自然呼吸。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3.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練習腹式呼吸：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引導學生進行腹式呼吸練習，感受腹部起伏。</w:t>
            </w:r>
          </w:p>
          <w:p w:rsidR="00B12E9F" w:rsidRDefault="003A3EBA" w:rsidP="00ED3E2D">
            <w:pPr>
              <w:widowControl/>
              <w:tabs>
                <w:tab w:val="left" w:pos="464"/>
              </w:tabs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說明腹式呼吸對吹奏陶笛的重要性。</w:t>
            </w:r>
          </w:p>
          <w:p w:rsidR="00ED3E2D" w:rsidRPr="00ED3E2D" w:rsidRDefault="00ED3E2D" w:rsidP="00ED3E2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ED3E2D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(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二)</w:t>
            </w:r>
            <w:r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掌握吐音技巧</w:t>
            </w:r>
          </w:p>
          <w:p w:rsidR="00ED3E2D" w:rsidRPr="00ED3E2D" w:rsidRDefault="00ED3E2D" w:rsidP="00ED3E2D">
            <w:pPr>
              <w:widowControl/>
              <w:tabs>
                <w:tab w:val="left" w:pos="748"/>
              </w:tabs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r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什麼是吐音：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ED3E2D" w:rsidRPr="00ED3E2D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ED3E2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>解釋吐音的概念，並示範如何運用舌頭控制氣流。</w:t>
            </w:r>
          </w:p>
          <w:p w:rsidR="00ED3E2D" w:rsidRPr="00ED3E2D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ED3E2D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>說明吐音在演奏中的作用。</w:t>
            </w:r>
          </w:p>
          <w:p w:rsidR="00ED3E2D" w:rsidRPr="00ED3E2D" w:rsidRDefault="00ED3E2D" w:rsidP="00ED3E2D">
            <w:pPr>
              <w:widowControl/>
              <w:tabs>
                <w:tab w:val="left" w:pos="805"/>
              </w:tabs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</w:t>
            </w:r>
            <w:r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吐音練習：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ED3E2D" w:rsidRPr="00ED3E2D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ED3E2D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>讓學生跟著節拍器練習吐音，逐漸加快速度。</w:t>
            </w:r>
          </w:p>
          <w:p w:rsidR="00ED3E2D" w:rsidRPr="00B12E9F" w:rsidRDefault="00ED3E2D" w:rsidP="006771FB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ED3E2D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ED3E2D">
              <w:rPr>
                <w:rFonts w:ascii="標楷體" w:eastAsia="標楷體" w:hAnsi="標楷體" w:cs="新細明體"/>
                <w:kern w:val="0"/>
                <w:szCs w:val="24"/>
              </w:rPr>
              <w:t>鼓勵學生用不同的力度和速度進行練習。</w:t>
            </w:r>
          </w:p>
          <w:p w:rsidR="003A3EBA" w:rsidRPr="003A3EBA" w:rsidRDefault="003A3EBA" w:rsidP="00FC7FB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A3EBA">
              <w:rPr>
                <w:rFonts w:ascii="Times New Roman" w:eastAsia="標楷體" w:hAnsi="Times New Roman" w:cs="Times New Roman"/>
                <w:b/>
              </w:rPr>
              <w:lastRenderedPageBreak/>
              <w:t>三、課程總結</w:t>
            </w:r>
          </w:p>
          <w:p w:rsidR="003A3EBA" w:rsidRPr="003A3EBA" w:rsidRDefault="00ED3E2D" w:rsidP="00FC7FB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A3EBA" w:rsidRPr="003A3EBA">
              <w:rPr>
                <w:rFonts w:ascii="Times New Roman" w:eastAsia="標楷體" w:hAnsi="Times New Roman" w:cs="Times New Roman"/>
              </w:rPr>
              <w:t>提醒學生練習吹奏時儘量把陶笛掛在胸前以免摔</w:t>
            </w:r>
            <w:r w:rsidR="009657B4">
              <w:rPr>
                <w:rFonts w:ascii="Times New Roman" w:eastAsia="標楷體" w:hAnsi="Times New Roman" w:cs="Times New Roman" w:hint="eastAsia"/>
              </w:rPr>
              <w:t>裂</w:t>
            </w:r>
            <w:r w:rsidR="003A3EBA" w:rsidRPr="003A3EBA">
              <w:rPr>
                <w:rFonts w:ascii="Times New Roman" w:eastAsia="標楷體" w:hAnsi="Times New Roman" w:cs="Times New Roman"/>
              </w:rPr>
              <w:t>。</w:t>
            </w:r>
          </w:p>
          <w:p w:rsidR="003467B7" w:rsidRPr="00B12E9F" w:rsidRDefault="00ED3E2D" w:rsidP="00FC7FB4">
            <w:pPr>
              <w:pStyle w:val="a8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A3EBA" w:rsidRPr="003A3EBA">
              <w:rPr>
                <w:rFonts w:ascii="Times New Roman" w:eastAsia="標楷體" w:hAnsi="Times New Roman" w:cs="Times New Roman"/>
              </w:rPr>
              <w:t>盡量用</w:t>
            </w:r>
            <w:r w:rsidR="003A3EBA" w:rsidRPr="003A3EBA">
              <w:rPr>
                <w:rFonts w:ascii="Times New Roman" w:eastAsia="標楷體" w:hAnsi="Times New Roman" w:cs="Times New Roman"/>
              </w:rPr>
              <w:t>Tu</w:t>
            </w:r>
            <w:r w:rsidR="003A3EBA" w:rsidRPr="003A3EBA">
              <w:rPr>
                <w:rFonts w:ascii="Times New Roman" w:eastAsia="標楷體" w:hAnsi="Times New Roman" w:cs="Times New Roman"/>
              </w:rPr>
              <w:t>運舌方式。</w:t>
            </w:r>
          </w:p>
        </w:tc>
        <w:tc>
          <w:tcPr>
            <w:tcW w:w="570" w:type="dxa"/>
          </w:tcPr>
          <w:p w:rsidR="00CE53F0" w:rsidRDefault="00CE53F0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CE53F0" w:rsidRDefault="00CE53F0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5B529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5B529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5B529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5B529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5B529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A299C" w:rsidRDefault="000A299C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A299C" w:rsidRDefault="000A299C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A299C" w:rsidRDefault="000A299C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Pr="005B529B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lastRenderedPageBreak/>
              <w:t>能分享自己感想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82778" w:rsidRPr="002F45FB" w:rsidRDefault="0018277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3467B7" w:rsidRPr="005B529B" w:rsidTr="00CF764B">
        <w:trPr>
          <w:trHeight w:val="4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【第</w:t>
            </w:r>
            <w:r w:rsidR="005B529B" w:rsidRPr="005B529B">
              <w:rPr>
                <w:rFonts w:ascii="Times New Roman" w:eastAsia="標楷體" w:hAnsi="Times New Roman" w:cs="Times New Roman"/>
                <w:b/>
              </w:rPr>
              <w:t>二</w:t>
            </w:r>
            <w:r w:rsidRPr="005B529B">
              <w:rPr>
                <w:rFonts w:ascii="Times New Roman" w:eastAsia="標楷體" w:hAnsi="Times New Roman" w:cs="Times New Roman"/>
                <w:b/>
              </w:rPr>
              <w:t>節：</w:t>
            </w:r>
            <w:r w:rsidR="00AC50B0">
              <w:rPr>
                <w:rFonts w:ascii="Times New Roman" w:eastAsia="標楷體" w:hAnsi="Times New Roman" w:cs="Times New Roman" w:hint="eastAsia"/>
                <w:b/>
              </w:rPr>
              <w:t>認識</w:t>
            </w:r>
            <w:r w:rsidRPr="005B529B">
              <w:rPr>
                <w:rFonts w:ascii="Times New Roman" w:eastAsia="標楷體" w:hAnsi="Times New Roman" w:cs="Times New Roman"/>
                <w:b/>
              </w:rPr>
              <w:t>陶笛</w:t>
            </w:r>
            <w:r w:rsidR="00FC7FB4">
              <w:rPr>
                <w:rFonts w:ascii="Times New Roman" w:eastAsia="標楷體" w:hAnsi="Times New Roman" w:cs="Times New Roman" w:hint="eastAsia"/>
                <w:b/>
              </w:rPr>
              <w:t>及指法</w:t>
            </w:r>
            <w:r w:rsidRPr="005B529B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3467B7" w:rsidRPr="005B529B" w:rsidTr="00CF764B">
        <w:trPr>
          <w:trHeight w:val="41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2F45FB" w:rsidRPr="005B529B" w:rsidTr="00043903">
        <w:trPr>
          <w:trHeight w:val="1124"/>
        </w:trPr>
        <w:tc>
          <w:tcPr>
            <w:tcW w:w="8185" w:type="dxa"/>
            <w:gridSpan w:val="9"/>
          </w:tcPr>
          <w:p w:rsidR="002F45FB" w:rsidRPr="001017D1" w:rsidRDefault="002F45FB" w:rsidP="001017D1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2F45FB" w:rsidRPr="002F45FB" w:rsidRDefault="002F45FB" w:rsidP="000069DD">
            <w:pPr>
              <w:jc w:val="both"/>
              <w:rPr>
                <w:rFonts w:ascii="標楷體" w:eastAsia="標楷體" w:hAnsi="標楷體"/>
              </w:rPr>
            </w:pPr>
            <w:r w:rsidRPr="002F45FB">
              <w:rPr>
                <w:rFonts w:ascii="標楷體" w:eastAsia="標楷體" w:hAnsi="標楷體" w:hint="eastAsia"/>
              </w:rPr>
              <w:t>預習前次上課內容，例如：</w:t>
            </w:r>
            <w:r>
              <w:rPr>
                <w:rFonts w:ascii="標楷體" w:eastAsia="標楷體" w:hAnsi="標楷體" w:hint="eastAsia"/>
              </w:rPr>
              <w:t>使用</w:t>
            </w:r>
            <w:r w:rsidRPr="002F45FB">
              <w:rPr>
                <w:rFonts w:ascii="標楷體" w:eastAsia="標楷體" w:hAnsi="標楷體" w:hint="eastAsia"/>
              </w:rPr>
              <w:t>陶笛</w:t>
            </w:r>
            <w:r>
              <w:rPr>
                <w:rFonts w:ascii="標楷體" w:eastAsia="標楷體" w:hAnsi="標楷體" w:hint="eastAsia"/>
              </w:rPr>
              <w:t>呼吸方法</w:t>
            </w:r>
            <w:r w:rsidRPr="002F45FB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吹奏方式?如何運指?</w:t>
            </w:r>
          </w:p>
          <w:p w:rsidR="002F45FB" w:rsidRPr="000579DA" w:rsidRDefault="002F45FB" w:rsidP="000069DD">
            <w:pPr>
              <w:jc w:val="both"/>
              <w:rPr>
                <w:rFonts w:ascii="標楷體" w:eastAsia="標楷體" w:hAnsi="標楷體"/>
              </w:rPr>
            </w:pPr>
          </w:p>
          <w:p w:rsidR="002F45FB" w:rsidRPr="001017D1" w:rsidRDefault="001017D1" w:rsidP="001017D1">
            <w:pPr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二、</w:t>
            </w:r>
            <w:r w:rsidR="002F45FB" w:rsidRPr="001017D1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2F45FB" w:rsidRPr="000579DA" w:rsidRDefault="001017D1" w:rsidP="001017D1">
            <w:pPr>
              <w:tabs>
                <w:tab w:val="left" w:pos="3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</w:t>
            </w:r>
            <w:r w:rsidR="002F45FB" w:rsidRPr="000579DA">
              <w:rPr>
                <w:rFonts w:ascii="標楷體" w:eastAsia="標楷體" w:hAnsi="標楷體" w:hint="eastAsia"/>
              </w:rPr>
              <w:t>陶笛外觀</w:t>
            </w:r>
          </w:p>
          <w:p w:rsidR="002F45FB" w:rsidRPr="000579DA" w:rsidRDefault="001017D1" w:rsidP="000069DD">
            <w:pPr>
              <w:pStyle w:val="a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="002F45FB" w:rsidRPr="000579DA"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一般是指</w:t>
            </w:r>
            <w:r w:rsidR="002F45FB" w:rsidRPr="000579DA">
              <w:rPr>
                <w:rFonts w:ascii="標楷體" w:eastAsia="標楷體" w:hAnsi="標楷體" w:hint="eastAsia"/>
                <w:shd w:val="clear" w:color="auto" w:fill="FFFFFF"/>
              </w:rPr>
              <w:t>六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孔(英式)和</w:t>
            </w:r>
            <w:r w:rsidR="002F45FB" w:rsidRPr="000579DA">
              <w:rPr>
                <w:rFonts w:ascii="標楷體" w:eastAsia="標楷體" w:hAnsi="標楷體" w:hint="eastAsia"/>
                <w:shd w:val="clear" w:color="auto" w:fill="FFFFFF"/>
              </w:rPr>
              <w:t>十二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孔(日式)兩種設計。</w:t>
            </w:r>
          </w:p>
          <w:p w:rsidR="001017D1" w:rsidRDefault="001017D1" w:rsidP="000069DD">
            <w:pPr>
              <w:pStyle w:val="a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="002F45FB" w:rsidRPr="000579DA">
              <w:rPr>
                <w:rFonts w:ascii="標楷體" w:eastAsia="標楷體" w:hAnsi="標楷體" w:hint="eastAsia"/>
                <w:shd w:val="clear" w:color="auto" w:fill="FFFFFF"/>
              </w:rPr>
              <w:t>2.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目前台灣和日本製造技術越來越成熟，使喜愛陶笛音樂的人有更多選</w:t>
            </w:r>
          </w:p>
          <w:p w:rsidR="001017D1" w:rsidRDefault="001017D1" w:rsidP="000069DD">
            <w:pPr>
              <w:pStyle w:val="a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 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擇。日本比台灣早發展和製作，尤其是</w:t>
            </w:r>
            <w:r w:rsidR="002F45FB" w:rsidRPr="000579DA">
              <w:rPr>
                <w:rFonts w:ascii="標楷體" w:eastAsia="標楷體" w:hAnsi="標楷體" w:hint="eastAsia"/>
                <w:shd w:val="clear" w:color="auto" w:fill="FFFFFF"/>
              </w:rPr>
              <w:t>十二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孔的潛艇形陶笛，更受到</w:t>
            </w:r>
          </w:p>
          <w:p w:rsidR="002F45FB" w:rsidRPr="000579DA" w:rsidRDefault="001017D1" w:rsidP="00FC7FB4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 </w:t>
            </w:r>
            <w:r w:rsidR="002F45FB" w:rsidRPr="000579DA">
              <w:rPr>
                <w:rFonts w:ascii="標楷體" w:eastAsia="標楷體" w:hAnsi="標楷體"/>
                <w:shd w:val="clear" w:color="auto" w:fill="FFFFFF"/>
              </w:rPr>
              <w:t>大家喜愛。</w:t>
            </w:r>
          </w:p>
          <w:p w:rsidR="002F45FB" w:rsidRPr="000579DA" w:rsidRDefault="00FC7FB4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(二</w:t>
            </w:r>
            <w:r>
              <w:rPr>
                <w:rFonts w:ascii="標楷體" w:eastAsia="標楷體" w:hAnsi="標楷體"/>
              </w:rPr>
              <w:t>)</w:t>
            </w:r>
            <w:r w:rsidR="002F45FB" w:rsidRPr="000579DA">
              <w:rPr>
                <w:rFonts w:ascii="標楷體" w:eastAsia="標楷體" w:hAnsi="標楷體" w:hint="eastAsia"/>
              </w:rPr>
              <w:t>陶笛種類</w:t>
            </w:r>
          </w:p>
          <w:p w:rsidR="002F45FB" w:rsidRPr="00991602" w:rsidRDefault="002F45FB" w:rsidP="000069DD">
            <w:pPr>
              <w:jc w:val="both"/>
              <w:rPr>
                <w:rFonts w:ascii="標楷體" w:eastAsia="標楷體" w:hAnsi="標楷體"/>
              </w:rPr>
            </w:pPr>
            <w:r w:rsidRPr="000579DA">
              <w:rPr>
                <w:rFonts w:ascii="標楷體" w:eastAsia="標楷體" w:hAnsi="標楷體"/>
                <w:noProof/>
              </w:rPr>
              <w:drawing>
                <wp:inline distT="0" distB="0" distL="0" distR="0" wp14:anchorId="56212F78" wp14:editId="5226E942">
                  <wp:extent cx="4762500" cy="657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arina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9DA" w:rsidRPr="000579DA" w:rsidRDefault="000579DA" w:rsidP="00FC7FB4">
            <w:pPr>
              <w:widowControl/>
              <w:tabs>
                <w:tab w:val="left" w:pos="324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FC7FB4" w:rsidRP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FC7FB4" w:rsidRP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FC7FB4">
              <w:rPr>
                <w:rFonts w:ascii="標楷體" w:eastAsia="標楷體" w:hAnsi="標楷體" w:cs="新細明體"/>
                <w:bCs/>
                <w:kern w:val="0"/>
                <w:szCs w:val="24"/>
              </w:rPr>
              <w:t>介紹音階</w:t>
            </w:r>
            <w:r w:rsidR="00FC7FB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及示範</w:t>
            </w:r>
            <w:r w:rsidRPr="00FC7FB4">
              <w:rPr>
                <w:rFonts w:ascii="標楷體" w:eastAsia="標楷體" w:hAnsi="標楷體" w:cs="新細明體"/>
                <w:bCs/>
                <w:kern w:val="0"/>
                <w:szCs w:val="24"/>
              </w:rPr>
              <w:t>：</w:t>
            </w:r>
            <w:r w:rsidRPr="00FC7FB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0579DA" w:rsidRPr="000579DA" w:rsidRDefault="00FC7FB4" w:rsidP="00FC7FB4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="000579DA" w:rsidRPr="000579DA">
              <w:rPr>
                <w:rFonts w:ascii="標楷體" w:eastAsia="標楷體" w:hAnsi="標楷體" w:cs="新細明體"/>
                <w:kern w:val="0"/>
                <w:szCs w:val="24"/>
              </w:rPr>
              <w:t>利用音階圖，向學生展示</w:t>
            </w:r>
            <w:r w:rsidR="00F57F5E" w:rsidRPr="006652A1">
              <w:rPr>
                <w:rFonts w:ascii="標楷體" w:eastAsia="標楷體" w:hAnsi="標楷體" w:cs="新細明體"/>
                <w:kern w:val="0"/>
                <w:szCs w:val="24"/>
              </w:rPr>
              <w:t>Do、Re、Mi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F57F5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、Sol</w:t>
            </w:r>
            <w:r w:rsidR="000579DA" w:rsidRPr="000579DA">
              <w:rPr>
                <w:rFonts w:ascii="標楷體" w:eastAsia="標楷體" w:hAnsi="標楷體" w:cs="新細明體"/>
                <w:kern w:val="0"/>
                <w:szCs w:val="24"/>
              </w:rPr>
              <w:t>等音的位置。</w:t>
            </w:r>
          </w:p>
          <w:p w:rsidR="00991602" w:rsidRPr="000579DA" w:rsidRDefault="00837D1B" w:rsidP="00991602">
            <w:pPr>
              <w:widowControl/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" w:tgtFrame="_blank" w:history="1"/>
            <w:r w:rsidR="000579DA"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="00991602" w:rsidRPr="00991602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1A0FE962" wp14:editId="146DD3F4">
                  <wp:extent cx="3036462" cy="223157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29" cy="226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9DA" w:rsidRPr="00FC7FB4" w:rsidRDefault="000579DA" w:rsidP="00FC7FB4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FC7F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C7FB4" w:rsidRPr="00FC7FB4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FC7FB4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學習指法：</w:t>
            </w:r>
            <w:r w:rsidRPr="00FC7FB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0579DA" w:rsidRPr="00FC7FB4" w:rsidRDefault="00FC7FB4" w:rsidP="00FC7FB4">
            <w:pPr>
              <w:widowControl/>
              <w:spacing w:beforeLines="50" w:before="180" w:afterLines="50" w:after="180" w:line="0" w:lineRule="atLeas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0579DA" w:rsidRPr="00FC7FB4">
              <w:rPr>
                <w:rFonts w:ascii="標楷體" w:eastAsia="標楷體" w:hAnsi="標楷體" w:cs="新細明體"/>
                <w:kern w:val="0"/>
                <w:szCs w:val="24"/>
              </w:rPr>
              <w:t>示範每個音的指法，並讓學生跟著練習。</w:t>
            </w:r>
          </w:p>
          <w:p w:rsidR="000579DA" w:rsidRPr="00FC7FB4" w:rsidRDefault="00FC7FB4" w:rsidP="00FC7FB4">
            <w:pPr>
              <w:widowControl/>
              <w:spacing w:beforeLines="50" w:before="180" w:afterLines="50" w:after="180" w:line="0" w:lineRule="atLeas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="000579DA" w:rsidRPr="00FC7FB4">
              <w:rPr>
                <w:rFonts w:ascii="標楷體" w:eastAsia="標楷體" w:hAnsi="標楷體" w:cs="新細明體"/>
                <w:kern w:val="0"/>
                <w:szCs w:val="24"/>
              </w:rPr>
              <w:t>提醒學生注意手指的按法和力度。</w:t>
            </w:r>
          </w:p>
          <w:p w:rsidR="000579DA" w:rsidRPr="00FC7FB4" w:rsidRDefault="000579DA" w:rsidP="00FC7FB4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7FB4">
              <w:rPr>
                <w:rFonts w:ascii="標楷體" w:eastAsia="標楷體" w:hAnsi="標楷體" w:cs="新細明體"/>
                <w:kern w:val="0"/>
                <w:szCs w:val="24"/>
              </w:rPr>
              <w:t xml:space="preserve">  </w:t>
            </w:r>
            <w:r w:rsidR="00FC7F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C7FB4" w:rsidRPr="00FC7FB4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FC7FB4">
              <w:rPr>
                <w:rFonts w:ascii="標楷體" w:eastAsia="標楷體" w:hAnsi="標楷體" w:cs="新細明體"/>
                <w:bCs/>
                <w:kern w:val="0"/>
                <w:szCs w:val="24"/>
              </w:rPr>
              <w:t>演奏單音音階：</w:t>
            </w:r>
            <w:r w:rsidRPr="00FC7FB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0579DA" w:rsidRPr="00FC7FB4" w:rsidRDefault="00FC7FB4" w:rsidP="00FC7FB4">
            <w:pPr>
              <w:widowControl/>
              <w:spacing w:beforeLines="50" w:before="180" w:afterLines="50" w:after="180" w:line="0" w:lineRule="atLeas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(1)</w:t>
            </w:r>
            <w:r w:rsidR="000579DA" w:rsidRPr="00FC7FB4">
              <w:rPr>
                <w:rFonts w:ascii="標楷體" w:eastAsia="標楷體" w:hAnsi="標楷體" w:cs="新細明體"/>
                <w:kern w:val="0"/>
                <w:szCs w:val="24"/>
              </w:rPr>
              <w:t>讓學生從低音到高音，逐一吹奏單音音階。</w:t>
            </w:r>
          </w:p>
          <w:p w:rsidR="000579DA" w:rsidRPr="00FC7FB4" w:rsidRDefault="00FC7FB4" w:rsidP="00FC7FB4">
            <w:pPr>
              <w:widowControl/>
              <w:spacing w:beforeLines="50" w:before="180" w:afterLines="50" w:after="180" w:line="0" w:lineRule="atLeas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0579DA" w:rsidRPr="00FC7FB4">
              <w:rPr>
                <w:rFonts w:ascii="標楷體" w:eastAsia="標楷體" w:hAnsi="標楷體" w:cs="新細明體"/>
                <w:kern w:val="0"/>
                <w:szCs w:val="24"/>
              </w:rPr>
              <w:t>鼓勵學生用不同的速度和節奏進行演奏。</w:t>
            </w:r>
          </w:p>
          <w:p w:rsidR="002F45FB" w:rsidRPr="006652A1" w:rsidRDefault="002F45FB" w:rsidP="00FC7FB4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0069DD" w:rsidRPr="002F45FB" w:rsidRDefault="00FC7FB4" w:rsidP="00FC7FB4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(一)</w:t>
            </w:r>
            <w:r w:rsidR="00B6646C" w:rsidRPr="00FC7FB4">
              <w:rPr>
                <w:rFonts w:ascii="標楷體" w:eastAsia="標楷體" w:hAnsi="標楷體" w:hint="eastAsia"/>
              </w:rPr>
              <w:t>下課時間</w:t>
            </w:r>
            <w:r>
              <w:rPr>
                <w:rFonts w:ascii="標楷體" w:eastAsia="標楷體" w:hAnsi="標楷體" w:hint="eastAsia"/>
              </w:rPr>
              <w:t>請小朋友</w:t>
            </w:r>
            <w:r w:rsidR="00B6646C" w:rsidRPr="00FC7FB4">
              <w:rPr>
                <w:rFonts w:ascii="標楷體" w:eastAsia="標楷體" w:hAnsi="標楷體" w:hint="eastAsia"/>
              </w:rPr>
              <w:t>多練習音階，及吐氣</w:t>
            </w:r>
            <w:r w:rsidR="002F45FB" w:rsidRPr="00FC7FB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0" w:type="dxa"/>
          </w:tcPr>
          <w:p w:rsidR="002F45FB" w:rsidRPr="005B529B" w:rsidRDefault="002F45FB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lastRenderedPageBreak/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7FB4" w:rsidRPr="005B529B" w:rsidRDefault="00FC7FB4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lastRenderedPageBreak/>
              <w:t>能</w:t>
            </w:r>
            <w:r>
              <w:rPr>
                <w:rFonts w:ascii="Times New Roman" w:eastAsia="標楷體" w:hAnsi="Times New Roman" w:cs="Times New Roman" w:hint="eastAsia"/>
              </w:rPr>
              <w:t>正確操作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</w:tbl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  <w:gridCol w:w="1134"/>
      </w:tblGrid>
      <w:tr w:rsidR="00CF764B" w:rsidRPr="00AC50B0" w:rsidTr="00CF764B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【第三節：陶笛</w:t>
            </w:r>
            <w:r w:rsidR="006652A1">
              <w:rPr>
                <w:rFonts w:ascii="標楷體" w:eastAsia="標楷體" w:hAnsi="標楷體" w:hint="eastAsia"/>
                <w:b/>
              </w:rPr>
              <w:t>的音階練習</w:t>
            </w:r>
            <w:r w:rsidRPr="00AC50B0">
              <w:rPr>
                <w:rFonts w:ascii="標楷體" w:eastAsia="標楷體" w:hAnsi="標楷體" w:hint="eastAsia"/>
                <w:b/>
              </w:rPr>
              <w:t>】教學活動設計</w:t>
            </w:r>
          </w:p>
        </w:tc>
      </w:tr>
      <w:tr w:rsidR="00CF764B" w:rsidRPr="00AC50B0" w:rsidTr="00CF764B">
        <w:trPr>
          <w:trHeight w:val="413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CF764B" w:rsidRPr="00043903" w:rsidTr="00CF764B">
        <w:trPr>
          <w:trHeight w:val="2972"/>
        </w:trPr>
        <w:tc>
          <w:tcPr>
            <w:tcW w:w="8222" w:type="dxa"/>
          </w:tcPr>
          <w:p w:rsidR="00A01C8C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</w:p>
          <w:p w:rsidR="006652A1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6652A1" w:rsidRPr="00A01C8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6652A1" w:rsidRPr="006652A1" w:rsidRDefault="006652A1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F57F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(一)</w:t>
            </w:r>
            <w:r w:rsidRPr="00F57F5E">
              <w:rPr>
                <w:rFonts w:ascii="標楷體" w:eastAsia="標楷體" w:hAnsi="標楷體" w:cs="新細明體"/>
                <w:bCs/>
                <w:kern w:val="0"/>
                <w:szCs w:val="24"/>
              </w:rPr>
              <w:t>複習第</w:t>
            </w:r>
            <w:r w:rsidR="003570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上一</w:t>
            </w:r>
            <w:r w:rsidRPr="00F57F5E">
              <w:rPr>
                <w:rFonts w:ascii="標楷體" w:eastAsia="標楷體" w:hAnsi="標楷體" w:cs="新細明體"/>
                <w:bCs/>
                <w:kern w:val="0"/>
                <w:szCs w:val="24"/>
              </w:rPr>
              <w:t>堂課內容：</w:t>
            </w:r>
          </w:p>
          <w:p w:rsidR="006652A1" w:rsidRPr="006652A1" w:rsidRDefault="006652A1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1.</w:t>
            </w:r>
            <w:r w:rsidRPr="006652A1">
              <w:rPr>
                <w:rFonts w:ascii="標楷體" w:eastAsia="標楷體" w:hAnsi="標楷體" w:cs="新細明體"/>
                <w:kern w:val="0"/>
                <w:szCs w:val="24"/>
              </w:rPr>
              <w:t>再次複習C大調Do、Re、Mi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F57F5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、Sol</w:t>
            </w:r>
            <w:r w:rsidRPr="006652A1">
              <w:rPr>
                <w:rFonts w:ascii="標楷體" w:eastAsia="標楷體" w:hAnsi="標楷體" w:cs="新細明體"/>
                <w:kern w:val="0"/>
                <w:szCs w:val="24"/>
              </w:rPr>
              <w:t>的指法。</w:t>
            </w:r>
          </w:p>
          <w:p w:rsidR="00F57F5E" w:rsidRPr="00B12E9F" w:rsidRDefault="00F57F5E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F57F5E" w:rsidRPr="006652A1" w:rsidRDefault="006652A1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F57F5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F57F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F57F5E" w:rsidRPr="006652A1">
              <w:rPr>
                <w:rFonts w:ascii="標楷體" w:eastAsia="標楷體" w:hAnsi="標楷體" w:cs="新細明體"/>
                <w:kern w:val="0"/>
                <w:szCs w:val="24"/>
              </w:rPr>
              <w:t>學生輪流吹奏，教師給予個別指導。</w:t>
            </w:r>
          </w:p>
          <w:p w:rsidR="006652A1" w:rsidRPr="006652A1" w:rsidRDefault="00F57F5E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逐一練習各個音的吹奏。</w:t>
            </w:r>
          </w:p>
          <w:p w:rsidR="006652A1" w:rsidRPr="006652A1" w:rsidRDefault="008A4769" w:rsidP="008A4769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F57F5E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完整吹奏C大調</w:t>
            </w:r>
            <w:r w:rsidRPr="006652A1">
              <w:rPr>
                <w:rFonts w:ascii="標楷體" w:eastAsia="標楷體" w:hAnsi="標楷體" w:cs="新細明體"/>
                <w:kern w:val="0"/>
                <w:szCs w:val="24"/>
              </w:rPr>
              <w:t>Do、Re、Mi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、Sol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6652A1" w:rsidRPr="006652A1" w:rsidRDefault="008A4769" w:rsidP="008A4769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8A476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(四)</w:t>
            </w:r>
            <w:r w:rsidR="006652A1" w:rsidRPr="008A4769">
              <w:rPr>
                <w:rFonts w:ascii="標楷體" w:eastAsia="標楷體" w:hAnsi="標楷體" w:cs="新細明體"/>
                <w:bCs/>
                <w:kern w:val="0"/>
                <w:szCs w:val="24"/>
              </w:rPr>
              <w:t>節奏練習：</w:t>
            </w:r>
          </w:p>
          <w:p w:rsidR="006652A1" w:rsidRPr="006652A1" w:rsidRDefault="008A4769" w:rsidP="008A4769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1.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介紹簡單的節奏符號。</w:t>
            </w:r>
          </w:p>
          <w:p w:rsidR="006652A1" w:rsidRPr="006652A1" w:rsidRDefault="008A4769" w:rsidP="008A4769">
            <w:pPr>
              <w:widowControl/>
              <w:tabs>
                <w:tab w:val="left" w:pos="1004"/>
              </w:tabs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2.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以拍手、踏腳的方式練習節奏。</w:t>
            </w:r>
          </w:p>
          <w:p w:rsidR="006652A1" w:rsidRPr="006652A1" w:rsidRDefault="008A4769" w:rsidP="008A4769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3.</w:t>
            </w:r>
            <w:r w:rsidR="006652A1" w:rsidRPr="006652A1">
              <w:rPr>
                <w:rFonts w:ascii="標楷體" w:eastAsia="標楷體" w:hAnsi="標楷體" w:cs="新細明體"/>
                <w:kern w:val="0"/>
                <w:szCs w:val="24"/>
              </w:rPr>
              <w:t>將節奏應用在音階練習中。</w:t>
            </w:r>
          </w:p>
          <w:p w:rsidR="008A4769" w:rsidRPr="006652A1" w:rsidRDefault="008A4769" w:rsidP="008A476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3570EB" w:rsidRPr="003570EB" w:rsidRDefault="008A4769" w:rsidP="003570E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570EB">
              <w:rPr>
                <w:rFonts w:ascii="標楷體" w:eastAsia="標楷體" w:hAnsi="標楷體" w:hint="eastAsia"/>
              </w:rPr>
              <w:t>(一)</w:t>
            </w:r>
            <w:r w:rsidR="003570EB" w:rsidRPr="003570EB">
              <w:rPr>
                <w:rFonts w:ascii="標楷體" w:eastAsia="標楷體" w:hAnsi="標楷體" w:cs="新細明體"/>
                <w:kern w:val="0"/>
                <w:szCs w:val="24"/>
              </w:rPr>
              <w:t xml:space="preserve">學生輪流上台表演，其他同學給予掌聲鼓勵。 </w:t>
            </w:r>
          </w:p>
          <w:p w:rsidR="00CF764B" w:rsidRPr="00043903" w:rsidRDefault="003570EB" w:rsidP="003570EB">
            <w:pPr>
              <w:widowControl/>
              <w:tabs>
                <w:tab w:val="left" w:pos="465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</w:t>
            </w:r>
            <w:r w:rsidRPr="003570EB">
              <w:rPr>
                <w:rFonts w:ascii="標楷體" w:eastAsia="標楷體" w:hAnsi="標楷體" w:cs="新細明體"/>
                <w:kern w:val="0"/>
                <w:szCs w:val="24"/>
              </w:rPr>
              <w:t>教師給予鼓勵和建議。</w:t>
            </w:r>
          </w:p>
        </w:tc>
        <w:tc>
          <w:tcPr>
            <w:tcW w:w="567" w:type="dxa"/>
          </w:tcPr>
          <w:p w:rsidR="00F57F5E" w:rsidRDefault="00F57F5E" w:rsidP="000069D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widowControl/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30分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134" w:type="dxa"/>
          </w:tcPr>
          <w:p w:rsidR="00296EAF" w:rsidRDefault="00296EAF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9223EC" w:rsidRPr="00043903" w:rsidRDefault="009223EC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態度：能專心聆聽老師講解與積極參與學習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0069DD" w:rsidRDefault="000069DD" w:rsidP="000069DD">
            <w:pPr>
              <w:jc w:val="both"/>
              <w:rPr>
                <w:rFonts w:ascii="標楷體" w:eastAsia="標楷體" w:hAnsi="標楷體"/>
              </w:rPr>
            </w:pPr>
          </w:p>
          <w:p w:rsidR="000069DD" w:rsidRPr="000069DD" w:rsidRDefault="000069DD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296EAF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能分享自己感想</w:t>
            </w:r>
          </w:p>
        </w:tc>
      </w:tr>
      <w:tr w:rsidR="00837D1B" w:rsidRPr="00043903" w:rsidTr="00837D1B">
        <w:trPr>
          <w:trHeight w:val="2277"/>
        </w:trPr>
        <w:tc>
          <w:tcPr>
            <w:tcW w:w="8222" w:type="dxa"/>
          </w:tcPr>
          <w:p w:rsidR="00837D1B" w:rsidRPr="00837D1B" w:rsidRDefault="00837D1B" w:rsidP="00837D1B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837D1B">
              <w:rPr>
                <w:rFonts w:ascii="標楷體" w:eastAsia="標楷體" w:hAnsi="標楷體" w:hint="eastAsia"/>
                <w:b/>
              </w:rPr>
              <w:t>教學省思：</w:t>
            </w:r>
            <w:r w:rsidRPr="00837D1B">
              <w:rPr>
                <w:rFonts w:ascii="標楷體" w:eastAsia="標楷體" w:hAnsi="標楷體"/>
              </w:rPr>
              <w:t>一年級的孩子對</w:t>
            </w:r>
            <w:r>
              <w:rPr>
                <w:rFonts w:ascii="標楷體" w:eastAsia="標楷體" w:hAnsi="標楷體" w:hint="eastAsia"/>
              </w:rPr>
              <w:t>陶笛</w:t>
            </w:r>
            <w:r w:rsidRPr="00837D1B">
              <w:rPr>
                <w:rFonts w:ascii="標楷體" w:eastAsia="標楷體" w:hAnsi="標楷體"/>
              </w:rPr>
              <w:t>充滿好奇，學習陶笛不僅能培養音樂興趣，更能提升他們的專注力、協調性與自信心。</w:t>
            </w:r>
            <w:r w:rsidRPr="00837D1B">
              <w:rPr>
                <w:rFonts w:ascii="標楷體" w:eastAsia="標楷體" w:hAnsi="標楷體" w:hint="eastAsia"/>
              </w:rPr>
              <w:t>針對本班第一次學習陶笛有幾個對年紀較小的初學者的建議：</w:t>
            </w:r>
          </w:p>
          <w:p w:rsidR="00837D1B" w:rsidRDefault="00837D1B" w:rsidP="00837D1B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837D1B">
              <w:rPr>
                <w:rFonts w:ascii="標楷體" w:eastAsia="標楷體" w:hAnsi="標楷體"/>
                <w:bCs/>
              </w:rPr>
              <w:t>從遊戲中學習</w:t>
            </w:r>
            <w:r w:rsidRPr="00837D1B">
              <w:rPr>
                <w:rFonts w:ascii="標楷體" w:eastAsia="標楷體" w:hAnsi="標楷體" w:hint="eastAsia"/>
                <w:bCs/>
              </w:rPr>
              <w:t>：</w:t>
            </w:r>
            <w:r w:rsidRPr="00837D1B">
              <w:rPr>
                <w:rFonts w:ascii="標楷體" w:eastAsia="標楷體" w:hAnsi="標楷體"/>
              </w:rPr>
              <w:t xml:space="preserve"> 將樂理知識融入遊戲中，例如：透過拍手、跺腳來學</w:t>
            </w:r>
            <w:r w:rsidRPr="00837D1B">
              <w:rPr>
                <w:rFonts w:ascii="標楷體" w:eastAsia="標楷體" w:hAnsi="標楷體" w:hint="eastAsia"/>
              </w:rPr>
              <w:t xml:space="preserve">  </w:t>
            </w:r>
          </w:p>
          <w:p w:rsidR="00837D1B" w:rsidRPr="00837D1B" w:rsidRDefault="00837D1B" w:rsidP="00837D1B">
            <w:pPr>
              <w:pStyle w:val="Web"/>
              <w:spacing w:before="0" w:beforeAutospacing="0" w:after="0" w:afterAutospacing="0" w:line="0" w:lineRule="atLeast"/>
              <w:ind w:left="480"/>
              <w:rPr>
                <w:rFonts w:ascii="標楷體" w:eastAsia="標楷體" w:hAnsi="標楷體"/>
              </w:rPr>
            </w:pPr>
            <w:r w:rsidRPr="00837D1B">
              <w:rPr>
                <w:rFonts w:ascii="標楷體" w:eastAsia="標楷體" w:hAnsi="標楷體"/>
              </w:rPr>
              <w:t>習節奏，用肢體動作表現音高。將音樂與律動結合，讓孩子們在動態中感受音樂。</w:t>
            </w:r>
            <w:r w:rsidRPr="00837D1B">
              <w:rPr>
                <w:rFonts w:ascii="標楷體" w:eastAsia="標楷體" w:hAnsi="標楷體"/>
              </w:rPr>
              <w:t xml:space="preserve"> </w:t>
            </w:r>
          </w:p>
          <w:p w:rsidR="00837D1B" w:rsidRPr="00837D1B" w:rsidRDefault="00837D1B" w:rsidP="00837D1B">
            <w:pPr>
              <w:pStyle w:val="a9"/>
              <w:widowControl/>
              <w:numPr>
                <w:ilvl w:val="0"/>
                <w:numId w:val="20"/>
              </w:numPr>
              <w:spacing w:line="0" w:lineRule="atLeast"/>
              <w:ind w:leftChars="0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37D1B">
              <w:rPr>
                <w:rFonts w:ascii="標楷體" w:eastAsia="標楷體" w:hAnsi="標楷體" w:cs="新細明體"/>
                <w:bCs/>
                <w:kern w:val="0"/>
                <w:szCs w:val="24"/>
              </w:rPr>
              <w:t>耐心與鼓勵</w:t>
            </w:r>
          </w:p>
          <w:p w:rsidR="00837D1B" w:rsidRPr="00837D1B" w:rsidRDefault="00837D1B" w:rsidP="00837D1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837D1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r w:rsidRPr="00837D1B">
              <w:rPr>
                <w:rFonts w:ascii="標楷體" w:eastAsia="標楷體" w:hAnsi="標楷體" w:cs="新細明體"/>
                <w:bCs/>
                <w:kern w:val="0"/>
                <w:szCs w:val="24"/>
              </w:rPr>
              <w:t>循序漸進：</w:t>
            </w:r>
            <w:r w:rsidRPr="00837D1B">
              <w:rPr>
                <w:rFonts w:ascii="標楷體" w:eastAsia="標楷體" w:hAnsi="標楷體" w:cs="新細明體"/>
                <w:kern w:val="0"/>
                <w:szCs w:val="24"/>
              </w:rPr>
              <w:t>根據孩子的學習進度，調整教學內容。</w:t>
            </w:r>
          </w:p>
          <w:p w:rsidR="00837D1B" w:rsidRPr="00837D1B" w:rsidRDefault="00837D1B" w:rsidP="00837D1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837D1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</w:t>
            </w:r>
            <w:r w:rsidRPr="00837D1B">
              <w:rPr>
                <w:rFonts w:ascii="標楷體" w:eastAsia="標楷體" w:hAnsi="標楷體" w:cs="新細明體"/>
                <w:bCs/>
                <w:kern w:val="0"/>
                <w:szCs w:val="24"/>
              </w:rPr>
              <w:t>鼓勵嘗試：</w:t>
            </w:r>
            <w:r w:rsidRPr="00837D1B">
              <w:rPr>
                <w:rFonts w:ascii="標楷體" w:eastAsia="標楷體" w:hAnsi="標楷體" w:cs="新細明體"/>
                <w:kern w:val="0"/>
                <w:szCs w:val="24"/>
              </w:rPr>
              <w:t>鼓勵孩子們勇於嘗試，不要害怕犯錯。</w:t>
            </w:r>
          </w:p>
          <w:p w:rsidR="00837D1B" w:rsidRPr="00837D1B" w:rsidRDefault="00837D1B" w:rsidP="00837D1B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Pr="00837D1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</w:t>
            </w:r>
            <w:r w:rsidRPr="00837D1B">
              <w:rPr>
                <w:rFonts w:ascii="標楷體" w:eastAsia="標楷體" w:hAnsi="標楷體" w:cs="新細明體"/>
                <w:bCs/>
                <w:kern w:val="0"/>
                <w:szCs w:val="24"/>
              </w:rPr>
              <w:t>肯定進步：</w:t>
            </w:r>
            <w:r w:rsidRPr="00837D1B">
              <w:rPr>
                <w:rFonts w:ascii="標楷體" w:eastAsia="標楷體" w:hAnsi="標楷體" w:cs="新細明體"/>
                <w:kern w:val="0"/>
                <w:szCs w:val="24"/>
              </w:rPr>
              <w:t>及時肯定孩子的進步，給予他們自信心。</w:t>
            </w:r>
          </w:p>
        </w:tc>
        <w:tc>
          <w:tcPr>
            <w:tcW w:w="567" w:type="dxa"/>
          </w:tcPr>
          <w:p w:rsidR="00837D1B" w:rsidRDefault="00837D1B" w:rsidP="000069D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37D1B" w:rsidRDefault="00837D1B" w:rsidP="000069D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F5FCE" w:rsidRPr="00CF764B" w:rsidRDefault="00FF5FCE" w:rsidP="00BD6E06">
      <w:pPr>
        <w:rPr>
          <w:rFonts w:asciiTheme="majorEastAsia" w:eastAsiaTheme="majorEastAsia" w:hAnsiTheme="majorEastAsia"/>
        </w:rPr>
      </w:pPr>
    </w:p>
    <w:sectPr w:rsidR="00FF5FCE" w:rsidRPr="00CF764B" w:rsidSect="00CF764B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B" w:rsidRDefault="00262B4B" w:rsidP="00A36A9B">
      <w:r>
        <w:separator/>
      </w:r>
    </w:p>
  </w:endnote>
  <w:endnote w:type="continuationSeparator" w:id="0">
    <w:p w:rsidR="00262B4B" w:rsidRDefault="00262B4B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B" w:rsidRDefault="00262B4B" w:rsidP="00A36A9B">
      <w:r>
        <w:separator/>
      </w:r>
    </w:p>
  </w:footnote>
  <w:footnote w:type="continuationSeparator" w:id="0">
    <w:p w:rsidR="00262B4B" w:rsidRDefault="00262B4B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985"/>
    <w:multiLevelType w:val="multilevel"/>
    <w:tmpl w:val="5A2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1E9"/>
    <w:multiLevelType w:val="multilevel"/>
    <w:tmpl w:val="C43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83BC5"/>
    <w:multiLevelType w:val="multilevel"/>
    <w:tmpl w:val="8E3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03538"/>
    <w:multiLevelType w:val="multilevel"/>
    <w:tmpl w:val="A81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B207E4"/>
    <w:multiLevelType w:val="hybridMultilevel"/>
    <w:tmpl w:val="CC3224C2"/>
    <w:lvl w:ilvl="0" w:tplc="B156DE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51FA9"/>
    <w:multiLevelType w:val="multilevel"/>
    <w:tmpl w:val="9BFA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65623"/>
    <w:multiLevelType w:val="multilevel"/>
    <w:tmpl w:val="65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90A05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A7987"/>
    <w:multiLevelType w:val="hybridMultilevel"/>
    <w:tmpl w:val="F4C035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7F06BD"/>
    <w:multiLevelType w:val="multilevel"/>
    <w:tmpl w:val="4B1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01CD1"/>
    <w:multiLevelType w:val="multilevel"/>
    <w:tmpl w:val="54E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8690A"/>
    <w:multiLevelType w:val="hybridMultilevel"/>
    <w:tmpl w:val="F1E46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E97061"/>
    <w:multiLevelType w:val="hybridMultilevel"/>
    <w:tmpl w:val="212CFEB0"/>
    <w:lvl w:ilvl="0" w:tplc="D74657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E37A84"/>
    <w:multiLevelType w:val="multilevel"/>
    <w:tmpl w:val="CA6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E00FA"/>
    <w:multiLevelType w:val="multilevel"/>
    <w:tmpl w:val="5F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3B4953"/>
    <w:multiLevelType w:val="hybridMultilevel"/>
    <w:tmpl w:val="43D0E598"/>
    <w:lvl w:ilvl="0" w:tplc="F49C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9A6998"/>
    <w:multiLevelType w:val="multilevel"/>
    <w:tmpl w:val="8D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E45481"/>
    <w:multiLevelType w:val="multilevel"/>
    <w:tmpl w:val="2CF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429EB"/>
    <w:multiLevelType w:val="hybridMultilevel"/>
    <w:tmpl w:val="1C7E8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D72A2"/>
    <w:multiLevelType w:val="multilevel"/>
    <w:tmpl w:val="27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E6B74"/>
    <w:multiLevelType w:val="hybridMultilevel"/>
    <w:tmpl w:val="A1A23ED6"/>
    <w:lvl w:ilvl="0" w:tplc="5CA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055016"/>
    <w:multiLevelType w:val="hybridMultilevel"/>
    <w:tmpl w:val="82FCA328"/>
    <w:lvl w:ilvl="0" w:tplc="A426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3530F5"/>
    <w:multiLevelType w:val="hybridMultilevel"/>
    <w:tmpl w:val="DA5A30A0"/>
    <w:lvl w:ilvl="0" w:tplc="91E479DE">
      <w:start w:val="1"/>
      <w:numFmt w:val="taiwaneseCountingThousand"/>
      <w:lvlText w:val="%1、"/>
      <w:lvlJc w:val="left"/>
      <w:pPr>
        <w:ind w:left="1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0" w15:restartNumberingAfterBreak="0">
    <w:nsid w:val="78CF668F"/>
    <w:multiLevelType w:val="hybridMultilevel"/>
    <w:tmpl w:val="0FC45710"/>
    <w:lvl w:ilvl="0" w:tplc="2266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6C61A8"/>
    <w:multiLevelType w:val="multilevel"/>
    <w:tmpl w:val="652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216E5"/>
    <w:multiLevelType w:val="multilevel"/>
    <w:tmpl w:val="065E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07DCC"/>
    <w:multiLevelType w:val="multilevel"/>
    <w:tmpl w:val="8E3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4"/>
  </w:num>
  <w:num w:numId="5">
    <w:abstractNumId w:val="27"/>
  </w:num>
  <w:num w:numId="6">
    <w:abstractNumId w:val="20"/>
  </w:num>
  <w:num w:numId="7">
    <w:abstractNumId w:val="16"/>
  </w:num>
  <w:num w:numId="8">
    <w:abstractNumId w:val="24"/>
  </w:num>
  <w:num w:numId="9">
    <w:abstractNumId w:val="31"/>
  </w:num>
  <w:num w:numId="10">
    <w:abstractNumId w:val="12"/>
  </w:num>
  <w:num w:numId="11">
    <w:abstractNumId w:val="26"/>
  </w:num>
  <w:num w:numId="12">
    <w:abstractNumId w:val="30"/>
  </w:num>
  <w:num w:numId="13">
    <w:abstractNumId w:val="17"/>
  </w:num>
  <w:num w:numId="14">
    <w:abstractNumId w:val="28"/>
  </w:num>
  <w:num w:numId="15">
    <w:abstractNumId w:val="21"/>
  </w:num>
  <w:num w:numId="16">
    <w:abstractNumId w:val="7"/>
  </w:num>
  <w:num w:numId="17">
    <w:abstractNumId w:val="8"/>
  </w:num>
  <w:num w:numId="18">
    <w:abstractNumId w:val="25"/>
  </w:num>
  <w:num w:numId="19">
    <w:abstractNumId w:val="15"/>
  </w:num>
  <w:num w:numId="20">
    <w:abstractNumId w:val="5"/>
  </w:num>
  <w:num w:numId="21">
    <w:abstractNumId w:val="3"/>
  </w:num>
  <w:num w:numId="22">
    <w:abstractNumId w:val="2"/>
  </w:num>
  <w:num w:numId="23">
    <w:abstractNumId w:val="11"/>
  </w:num>
  <w:num w:numId="24">
    <w:abstractNumId w:val="29"/>
  </w:num>
  <w:num w:numId="25">
    <w:abstractNumId w:val="14"/>
  </w:num>
  <w:num w:numId="26">
    <w:abstractNumId w:val="1"/>
  </w:num>
  <w:num w:numId="27">
    <w:abstractNumId w:val="0"/>
  </w:num>
  <w:num w:numId="28">
    <w:abstractNumId w:val="32"/>
  </w:num>
  <w:num w:numId="29">
    <w:abstractNumId w:val="6"/>
  </w:num>
  <w:num w:numId="30">
    <w:abstractNumId w:val="10"/>
  </w:num>
  <w:num w:numId="31">
    <w:abstractNumId w:val="33"/>
  </w:num>
  <w:num w:numId="32">
    <w:abstractNumId w:val="23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69DD"/>
    <w:rsid w:val="000233B5"/>
    <w:rsid w:val="0003173F"/>
    <w:rsid w:val="00043903"/>
    <w:rsid w:val="000546FF"/>
    <w:rsid w:val="000579DA"/>
    <w:rsid w:val="000A299C"/>
    <w:rsid w:val="000A2FAF"/>
    <w:rsid w:val="000B62BD"/>
    <w:rsid w:val="000E235C"/>
    <w:rsid w:val="000F0690"/>
    <w:rsid w:val="001017D1"/>
    <w:rsid w:val="0010564C"/>
    <w:rsid w:val="00107A8A"/>
    <w:rsid w:val="00117A4C"/>
    <w:rsid w:val="00124ED7"/>
    <w:rsid w:val="00133AA0"/>
    <w:rsid w:val="00182778"/>
    <w:rsid w:val="0018517F"/>
    <w:rsid w:val="001B569E"/>
    <w:rsid w:val="001E298C"/>
    <w:rsid w:val="002406F6"/>
    <w:rsid w:val="00262B4B"/>
    <w:rsid w:val="0028530A"/>
    <w:rsid w:val="002960C1"/>
    <w:rsid w:val="00296EAF"/>
    <w:rsid w:val="002C172C"/>
    <w:rsid w:val="002C1C2C"/>
    <w:rsid w:val="002D1652"/>
    <w:rsid w:val="002D2B0A"/>
    <w:rsid w:val="002F080F"/>
    <w:rsid w:val="002F45FB"/>
    <w:rsid w:val="002F47FC"/>
    <w:rsid w:val="003343E2"/>
    <w:rsid w:val="003467B7"/>
    <w:rsid w:val="003570EB"/>
    <w:rsid w:val="00371FB7"/>
    <w:rsid w:val="00373CF0"/>
    <w:rsid w:val="0039024C"/>
    <w:rsid w:val="00393CE7"/>
    <w:rsid w:val="003A3EBA"/>
    <w:rsid w:val="003B3897"/>
    <w:rsid w:val="003C1022"/>
    <w:rsid w:val="004117AF"/>
    <w:rsid w:val="00411C7A"/>
    <w:rsid w:val="00442113"/>
    <w:rsid w:val="00451B7A"/>
    <w:rsid w:val="004A2F38"/>
    <w:rsid w:val="004F2466"/>
    <w:rsid w:val="00550DE8"/>
    <w:rsid w:val="005866F9"/>
    <w:rsid w:val="005871FC"/>
    <w:rsid w:val="00592EB0"/>
    <w:rsid w:val="005B529B"/>
    <w:rsid w:val="005C1B06"/>
    <w:rsid w:val="005C4753"/>
    <w:rsid w:val="005C5121"/>
    <w:rsid w:val="005E14E4"/>
    <w:rsid w:val="005F7BC7"/>
    <w:rsid w:val="0063185E"/>
    <w:rsid w:val="006431DA"/>
    <w:rsid w:val="006570AA"/>
    <w:rsid w:val="006603A2"/>
    <w:rsid w:val="006652A1"/>
    <w:rsid w:val="00667E76"/>
    <w:rsid w:val="006771FB"/>
    <w:rsid w:val="006A0CBA"/>
    <w:rsid w:val="006B2A99"/>
    <w:rsid w:val="00721CF5"/>
    <w:rsid w:val="007256C5"/>
    <w:rsid w:val="0072758C"/>
    <w:rsid w:val="007310A3"/>
    <w:rsid w:val="0075108B"/>
    <w:rsid w:val="0079706D"/>
    <w:rsid w:val="007C3912"/>
    <w:rsid w:val="007E3E8C"/>
    <w:rsid w:val="008042E7"/>
    <w:rsid w:val="008146A4"/>
    <w:rsid w:val="0081571A"/>
    <w:rsid w:val="0083555B"/>
    <w:rsid w:val="00837D1B"/>
    <w:rsid w:val="008A4769"/>
    <w:rsid w:val="008C22A6"/>
    <w:rsid w:val="008D2798"/>
    <w:rsid w:val="008F12F1"/>
    <w:rsid w:val="009223EC"/>
    <w:rsid w:val="009323DB"/>
    <w:rsid w:val="00945DB4"/>
    <w:rsid w:val="00953481"/>
    <w:rsid w:val="009657B4"/>
    <w:rsid w:val="009664CE"/>
    <w:rsid w:val="00977066"/>
    <w:rsid w:val="009817E6"/>
    <w:rsid w:val="00991602"/>
    <w:rsid w:val="009A2EC9"/>
    <w:rsid w:val="009D7C07"/>
    <w:rsid w:val="00A01C8C"/>
    <w:rsid w:val="00A1190C"/>
    <w:rsid w:val="00A13D3C"/>
    <w:rsid w:val="00A26903"/>
    <w:rsid w:val="00A36A9B"/>
    <w:rsid w:val="00A4222F"/>
    <w:rsid w:val="00A4457F"/>
    <w:rsid w:val="00A51196"/>
    <w:rsid w:val="00AA198E"/>
    <w:rsid w:val="00AB2D58"/>
    <w:rsid w:val="00AB6158"/>
    <w:rsid w:val="00AC50B0"/>
    <w:rsid w:val="00AF6F74"/>
    <w:rsid w:val="00B12E9F"/>
    <w:rsid w:val="00B47151"/>
    <w:rsid w:val="00B6646C"/>
    <w:rsid w:val="00BD0A99"/>
    <w:rsid w:val="00BD0CDF"/>
    <w:rsid w:val="00BD6E06"/>
    <w:rsid w:val="00BF416C"/>
    <w:rsid w:val="00C16F8F"/>
    <w:rsid w:val="00C44556"/>
    <w:rsid w:val="00C80959"/>
    <w:rsid w:val="00CA6352"/>
    <w:rsid w:val="00CB13CA"/>
    <w:rsid w:val="00CE53F0"/>
    <w:rsid w:val="00CF5F78"/>
    <w:rsid w:val="00CF764B"/>
    <w:rsid w:val="00D02C36"/>
    <w:rsid w:val="00D20B46"/>
    <w:rsid w:val="00D242AC"/>
    <w:rsid w:val="00D37C1B"/>
    <w:rsid w:val="00D54639"/>
    <w:rsid w:val="00DA19A5"/>
    <w:rsid w:val="00DB1356"/>
    <w:rsid w:val="00E05263"/>
    <w:rsid w:val="00E2297B"/>
    <w:rsid w:val="00E24B48"/>
    <w:rsid w:val="00E31685"/>
    <w:rsid w:val="00E878F5"/>
    <w:rsid w:val="00E930B1"/>
    <w:rsid w:val="00E9557C"/>
    <w:rsid w:val="00EA758F"/>
    <w:rsid w:val="00ED3E2D"/>
    <w:rsid w:val="00ED491D"/>
    <w:rsid w:val="00EF36CB"/>
    <w:rsid w:val="00F007A1"/>
    <w:rsid w:val="00F30C68"/>
    <w:rsid w:val="00F373BE"/>
    <w:rsid w:val="00F52197"/>
    <w:rsid w:val="00F53114"/>
    <w:rsid w:val="00F57F5E"/>
    <w:rsid w:val="00F63721"/>
    <w:rsid w:val="00FC3FDA"/>
    <w:rsid w:val="00FC7FB4"/>
    <w:rsid w:val="00FE3F51"/>
    <w:rsid w:val="00FF503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8DB79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52A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r13b">
    <w:name w:val="r13b"/>
    <w:basedOn w:val="a0"/>
    <w:rsid w:val="002406F6"/>
  </w:style>
  <w:style w:type="character" w:styleId="aa">
    <w:name w:val="Strong"/>
    <w:uiPriority w:val="22"/>
    <w:qFormat/>
    <w:rsid w:val="003C1022"/>
    <w:rPr>
      <w:b/>
      <w:bCs/>
    </w:rPr>
  </w:style>
  <w:style w:type="table" w:customStyle="1" w:styleId="1">
    <w:name w:val="表格格線1"/>
    <w:basedOn w:val="a1"/>
    <w:next w:val="a3"/>
    <w:uiPriority w:val="39"/>
    <w:rsid w:val="00CF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52A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cdk-visually-hidden">
    <w:name w:val="cdk-visually-hidden"/>
    <w:basedOn w:val="a0"/>
    <w:rsid w:val="006652A1"/>
  </w:style>
  <w:style w:type="character" w:customStyle="1" w:styleId="label">
    <w:name w:val="label"/>
    <w:basedOn w:val="a0"/>
    <w:rsid w:val="006652A1"/>
  </w:style>
  <w:style w:type="character" w:customStyle="1" w:styleId="30">
    <w:name w:val="標題 3 字元"/>
    <w:basedOn w:val="a0"/>
    <w:link w:val="3"/>
    <w:uiPriority w:val="9"/>
    <w:semiHidden/>
    <w:rsid w:val="00837D1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freetatkin.com/2013/06/blog-post_689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64DA-2860-4799-A91F-3E0DDB60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2025-01-02T01:49:00Z</dcterms:created>
  <dcterms:modified xsi:type="dcterms:W3CDTF">2025-01-07T06:45:00Z</dcterms:modified>
</cp:coreProperties>
</file>